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6B" w:rsidRPr="007963EA" w:rsidRDefault="004A0F6B" w:rsidP="004A0F6B">
      <w:pPr>
        <w:spacing w:line="480" w:lineRule="exact"/>
        <w:rPr>
          <w:rFonts w:asciiTheme="minorEastAsia" w:eastAsiaTheme="minorEastAsia" w:hAnsiTheme="minorEastAsia" w:cs="仿宋_GB2312"/>
          <w:b/>
          <w:color w:val="000000"/>
          <w:kern w:val="0"/>
          <w:sz w:val="24"/>
          <w:szCs w:val="24"/>
        </w:rPr>
      </w:pPr>
      <w:r>
        <w:rPr>
          <w:rFonts w:asciiTheme="minorEastAsia" w:eastAsiaTheme="minorEastAsia" w:hAnsiTheme="minorEastAsia" w:cs="仿宋_GB2312" w:hint="eastAsia"/>
          <w:color w:val="000000"/>
          <w:kern w:val="0"/>
          <w:sz w:val="24"/>
          <w:szCs w:val="24"/>
        </w:rPr>
        <w:t>附件2：</w:t>
      </w:r>
      <w:r w:rsidRPr="007963EA">
        <w:rPr>
          <w:rFonts w:asciiTheme="minorEastAsia" w:eastAsiaTheme="minorEastAsia" w:hAnsiTheme="minorEastAsia" w:cs="仿宋_GB2312" w:hint="eastAsia"/>
          <w:b/>
          <w:color w:val="000000"/>
          <w:kern w:val="0"/>
          <w:sz w:val="24"/>
          <w:szCs w:val="24"/>
        </w:rPr>
        <w:t>以模块为单位的教学设计模板</w:t>
      </w: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24"/>
        <w:gridCol w:w="23"/>
        <w:gridCol w:w="1215"/>
        <w:gridCol w:w="662"/>
        <w:gridCol w:w="40"/>
        <w:gridCol w:w="827"/>
        <w:gridCol w:w="1033"/>
        <w:gridCol w:w="56"/>
        <w:gridCol w:w="2239"/>
      </w:tblGrid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教材及年级名称</w:t>
            </w:r>
          </w:p>
        </w:tc>
        <w:tc>
          <w:tcPr>
            <w:tcW w:w="1238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529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模块名称</w:t>
            </w:r>
          </w:p>
        </w:tc>
        <w:tc>
          <w:tcPr>
            <w:tcW w:w="3328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教材分析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hint="eastAsia"/>
                <w:color w:val="000000" w:themeColor="text1"/>
              </w:rPr>
              <w:t>（重点分析本模块的学习内容，以及在本册教材中本模块内容和前后模块的联系等）</w:t>
            </w:r>
          </w:p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学情分析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1594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模块教学目标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0850DC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（请基于《义务教育英语课程标准》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（2011）</w:t>
            </w:r>
            <w:r w:rsidRPr="000850DC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的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“</w:t>
            </w:r>
            <w:r w:rsidRPr="000850DC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发展综合语言运用能力、促进心智发展、提高综合人文素养的总体目标，以及语言技能、语言知识、情感态度、学习策略和文化意识五项目标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”</w:t>
            </w:r>
            <w:r w:rsidRPr="000850DC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进行目标设计）</w:t>
            </w:r>
          </w:p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教学重点及难点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教学辅助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教学方法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教学过程</w:t>
            </w:r>
          </w:p>
        </w:tc>
      </w:tr>
      <w:tr w:rsidR="004A0F6B" w:rsidRPr="000850DC" w:rsidTr="00F63998">
        <w:trPr>
          <w:trHeight w:val="37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第一课时教学设计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教材分析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hint="eastAsia"/>
                <w:color w:val="000000" w:themeColor="text1"/>
              </w:rPr>
              <w:t>（简单介绍本课时如配图故事、话题、词汇、句型、功能等等）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课时教学目标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教学重点与难点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教学辅助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教学方法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599"/>
        </w:trPr>
        <w:tc>
          <w:tcPr>
            <w:tcW w:w="2647" w:type="dxa"/>
            <w:gridSpan w:val="2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教学内容</w:t>
            </w:r>
          </w:p>
        </w:tc>
        <w:tc>
          <w:tcPr>
            <w:tcW w:w="3833" w:type="dxa"/>
            <w:gridSpan w:val="6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教学活动</w:t>
            </w:r>
          </w:p>
        </w:tc>
        <w:tc>
          <w:tcPr>
            <w:tcW w:w="2239" w:type="dxa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设计意图</w:t>
            </w:r>
          </w:p>
        </w:tc>
      </w:tr>
      <w:tr w:rsidR="004A0F6B" w:rsidRPr="000850DC" w:rsidTr="00F63998">
        <w:trPr>
          <w:trHeight w:val="599"/>
        </w:trPr>
        <w:tc>
          <w:tcPr>
            <w:tcW w:w="2647" w:type="dxa"/>
            <w:gridSpan w:val="2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917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教师活动</w:t>
            </w:r>
          </w:p>
        </w:tc>
        <w:tc>
          <w:tcPr>
            <w:tcW w:w="1916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学生活动</w:t>
            </w:r>
          </w:p>
        </w:tc>
        <w:tc>
          <w:tcPr>
            <w:tcW w:w="2239" w:type="dxa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4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1: </w:t>
            </w: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2: </w:t>
            </w: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85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3: </w:t>
            </w: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419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lastRenderedPageBreak/>
              <w:t>…</w:t>
            </w: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（可自行增减）</w:t>
            </w: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Classroom Assessment</w:t>
            </w: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47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33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39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家庭作业：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板书设计：</w:t>
            </w:r>
            <w:r w:rsidRPr="000850DC"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  <w:t> 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第二课时教学设计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教材分析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hint="eastAsia"/>
                <w:color w:val="000000" w:themeColor="text1"/>
              </w:rPr>
              <w:t>（简单介绍本课时如配图故事、话题、词汇、句型、功能等等）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课时教学目标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教学重点与难点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教学辅助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教学方法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教学内容</w:t>
            </w:r>
          </w:p>
        </w:tc>
        <w:tc>
          <w:tcPr>
            <w:tcW w:w="3800" w:type="dxa"/>
            <w:gridSpan w:val="6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教学活动</w:t>
            </w:r>
          </w:p>
        </w:tc>
        <w:tc>
          <w:tcPr>
            <w:tcW w:w="2295" w:type="dxa"/>
            <w:gridSpan w:val="2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设计意图</w:t>
            </w: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教师活动</w:t>
            </w:r>
          </w:p>
        </w:tc>
        <w:tc>
          <w:tcPr>
            <w:tcW w:w="1900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学生活动</w:t>
            </w:r>
          </w:p>
        </w:tc>
        <w:tc>
          <w:tcPr>
            <w:tcW w:w="2295" w:type="dxa"/>
            <w:gridSpan w:val="2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4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1: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2: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85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3: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419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>…</w:t>
            </w: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（可自行增减）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Classroom Assessment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家庭作业：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板书设计：</w:t>
            </w:r>
            <w:r w:rsidRPr="000850DC"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  <w:t> 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第</w:t>
            </w: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>…</w:t>
            </w: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课时教学设计（根据需要添加</w:t>
            </w:r>
            <w:bookmarkStart w:id="0" w:name="_GoBack"/>
            <w:bookmarkEnd w:id="0"/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）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lastRenderedPageBreak/>
              <w:t>教材分析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hint="eastAsia"/>
                <w:color w:val="000000" w:themeColor="text1"/>
              </w:rPr>
              <w:t>（简单介绍本课时如配图故事、话题、词汇、句型、功能等等）</w:t>
            </w: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课时教学目标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教学重点与难点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教学辅助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教学方法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课时教学目标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教学重点与难点</w:t>
            </w:r>
          </w:p>
        </w:tc>
        <w:tc>
          <w:tcPr>
            <w:tcW w:w="6095" w:type="dxa"/>
            <w:gridSpan w:val="8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教学内容</w:t>
            </w:r>
          </w:p>
        </w:tc>
        <w:tc>
          <w:tcPr>
            <w:tcW w:w="3800" w:type="dxa"/>
            <w:gridSpan w:val="6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教学活动</w:t>
            </w:r>
          </w:p>
        </w:tc>
        <w:tc>
          <w:tcPr>
            <w:tcW w:w="2295" w:type="dxa"/>
            <w:gridSpan w:val="2"/>
            <w:vMerge w:val="restart"/>
            <w:vAlign w:val="center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设计意图</w:t>
            </w:r>
          </w:p>
        </w:tc>
      </w:tr>
      <w:tr w:rsidR="004A0F6B" w:rsidRPr="000850DC" w:rsidTr="00F63998">
        <w:trPr>
          <w:trHeight w:val="599"/>
        </w:trPr>
        <w:tc>
          <w:tcPr>
            <w:tcW w:w="2624" w:type="dxa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教师活动</w:t>
            </w:r>
          </w:p>
        </w:tc>
        <w:tc>
          <w:tcPr>
            <w:tcW w:w="1900" w:type="dxa"/>
            <w:gridSpan w:val="3"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学生活动</w:t>
            </w:r>
          </w:p>
        </w:tc>
        <w:tc>
          <w:tcPr>
            <w:tcW w:w="2295" w:type="dxa"/>
            <w:gridSpan w:val="2"/>
            <w:vMerge/>
          </w:tcPr>
          <w:p w:rsidR="004A0F6B" w:rsidRPr="000850DC" w:rsidRDefault="004A0F6B" w:rsidP="00F63998">
            <w:pPr>
              <w:widowControl/>
              <w:spacing w:line="480" w:lineRule="exact"/>
              <w:jc w:val="center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4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1: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2: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85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 xml:space="preserve">Step 3: 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419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  <w:t>…</w:t>
            </w: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（可自行增减）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Classroom Assessment</w:t>
            </w: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73"/>
        </w:trPr>
        <w:tc>
          <w:tcPr>
            <w:tcW w:w="2624" w:type="dxa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800" w:type="dxa"/>
            <w:gridSpan w:val="6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gridSpan w:val="2"/>
          </w:tcPr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300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家庭作业：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板书设计：</w:t>
            </w:r>
            <w:r w:rsidRPr="000850DC"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  <w:t> 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4A0F6B" w:rsidRPr="000850DC" w:rsidTr="00F63998">
        <w:trPr>
          <w:trHeight w:val="65"/>
        </w:trPr>
        <w:tc>
          <w:tcPr>
            <w:tcW w:w="8719" w:type="dxa"/>
            <w:gridSpan w:val="9"/>
          </w:tcPr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</w:rPr>
            </w:pP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  <w:t>模块整体教学反思：</w:t>
            </w:r>
            <w:r w:rsidRPr="000850DC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</w:rPr>
              <w:t>（包含但不限于“如何在模块教学中体现课时间的衔接性、延续性和层次性，体现模块的整体感”）</w:t>
            </w: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ind w:firstLineChars="50" w:firstLine="120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  <w:p w:rsidR="004A0F6B" w:rsidRPr="000850DC" w:rsidRDefault="004A0F6B" w:rsidP="00F63998">
            <w:pPr>
              <w:widowControl/>
              <w:spacing w:line="480" w:lineRule="exact"/>
              <w:jc w:val="left"/>
              <w:textAlignment w:val="baseline"/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:rsidR="009C6B9D" w:rsidRPr="004A0F6B" w:rsidRDefault="009C6B9D"/>
    <w:sectPr w:rsidR="009C6B9D" w:rsidRPr="004A0F6B" w:rsidSect="009C6B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0F6B"/>
    <w:rsid w:val="004A0F6B"/>
    <w:rsid w:val="009C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6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zhulh</dc:creator>
  <cp:keywords/>
  <dc:description/>
  <cp:lastModifiedBy>zhulh</cp:lastModifiedBy>
  <cp:revision>1</cp:revision>
  <dcterms:created xsi:type="dcterms:W3CDTF">2015-03-11T06:16:00Z</dcterms:created>
  <dcterms:modified xsi:type="dcterms:W3CDTF">2015-03-11T06:16:00Z</dcterms:modified>
</cp:coreProperties>
</file>