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OLE_LINK1"/>
      <w:r>
        <w:rPr>
          <w:rFonts w:hint="eastAsia" w:ascii="Arial" w:hAnsi="Arial" w:cs="Arial"/>
          <w:b/>
          <w:bCs/>
          <w:sz w:val="28"/>
          <w:szCs w:val="28"/>
        </w:rPr>
        <w:t>CCEC考试</w:t>
      </w:r>
      <w:r>
        <w:rPr>
          <w:rFonts w:ascii="Arial" w:hAnsi="Arial" w:cs="Arial"/>
          <w:b/>
          <w:bCs/>
          <w:sz w:val="28"/>
          <w:szCs w:val="28"/>
        </w:rPr>
        <w:t>2021年</w:t>
      </w:r>
      <w:r>
        <w:rPr>
          <w:rFonts w:hint="eastAsia"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>月统考</w:t>
      </w:r>
      <w:r>
        <w:rPr>
          <w:rFonts w:hint="eastAsia" w:ascii="Arial" w:hAnsi="Arial" w:cs="Arial"/>
          <w:b/>
          <w:bCs/>
          <w:sz w:val="28"/>
          <w:szCs w:val="28"/>
        </w:rPr>
        <w:t>报名通知及注意事项</w:t>
      </w:r>
    </w:p>
    <w:p>
      <w:pPr>
        <w:spacing w:line="276" w:lineRule="auto"/>
        <w:rPr>
          <w:rFonts w:ascii="Arial" w:hAnsi="Arial" w:cs="Arial"/>
          <w:b/>
          <w:szCs w:val="21"/>
        </w:rPr>
      </w:pPr>
    </w:p>
    <w:p>
      <w:pPr>
        <w:spacing w:line="276" w:lineRule="auto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考试日期：</w:t>
      </w:r>
      <w:r>
        <w:rPr>
          <w:rFonts w:ascii="Arial" w:hAnsi="Arial" w:cs="Arial"/>
          <w:b/>
          <w:szCs w:val="21"/>
        </w:rPr>
        <w:t>2021年</w:t>
      </w:r>
      <w:r>
        <w:rPr>
          <w:rFonts w:hint="eastAsia" w:ascii="Arial" w:hAnsi="Arial" w:cs="Arial"/>
          <w:b/>
          <w:szCs w:val="21"/>
        </w:rPr>
        <w:t>7</w:t>
      </w:r>
      <w:r>
        <w:rPr>
          <w:rFonts w:ascii="Arial" w:hAnsi="Arial" w:cs="Arial"/>
          <w:b/>
          <w:szCs w:val="21"/>
        </w:rPr>
        <w:t>月3日</w:t>
      </w:r>
      <w:r>
        <w:rPr>
          <w:rFonts w:hint="eastAsia" w:ascii="Arial" w:hAnsi="Arial" w:cs="Arial"/>
          <w:b/>
          <w:szCs w:val="21"/>
        </w:rPr>
        <w:t>、</w:t>
      </w:r>
      <w:r>
        <w:rPr>
          <w:rFonts w:ascii="Arial" w:hAnsi="Arial" w:cs="Arial"/>
          <w:b/>
          <w:szCs w:val="21"/>
        </w:rPr>
        <w:t xml:space="preserve">4日 </w:t>
      </w:r>
      <w:r>
        <w:rPr>
          <w:rFonts w:ascii="Arial" w:hAnsi="Arial" w:cs="Arial"/>
          <w:b/>
          <w:szCs w:val="21"/>
        </w:rPr>
        <w:br w:type="textWrapping"/>
      </w:r>
      <w:r>
        <w:rPr>
          <w:rFonts w:hint="eastAsia" w:ascii="Arial" w:hAnsi="Arial" w:cs="Arial"/>
          <w:b/>
          <w:szCs w:val="21"/>
        </w:rPr>
        <w:t>学生</w:t>
      </w:r>
      <w:r>
        <w:rPr>
          <w:rFonts w:ascii="Arial" w:hAnsi="Arial" w:cs="Arial"/>
          <w:b/>
          <w:szCs w:val="21"/>
        </w:rPr>
        <w:t>报名</w:t>
      </w:r>
      <w:r>
        <w:rPr>
          <w:rFonts w:hint="eastAsia" w:ascii="Arial" w:hAnsi="Arial" w:cs="Arial"/>
          <w:b/>
          <w:szCs w:val="21"/>
        </w:rPr>
        <w:t>起止</w:t>
      </w:r>
      <w:r>
        <w:rPr>
          <w:rFonts w:ascii="Arial" w:hAnsi="Arial" w:cs="Arial"/>
          <w:b/>
          <w:szCs w:val="21"/>
        </w:rPr>
        <w:t>时间：</w:t>
      </w:r>
      <w:r>
        <w:rPr>
          <w:rFonts w:hint="eastAsia" w:ascii="Arial" w:hAnsi="Arial" w:cs="Arial"/>
          <w:b/>
          <w:szCs w:val="21"/>
        </w:rPr>
        <w:t>20</w:t>
      </w:r>
      <w:r>
        <w:rPr>
          <w:rFonts w:ascii="Arial" w:hAnsi="Arial" w:cs="Arial"/>
          <w:b/>
          <w:szCs w:val="21"/>
        </w:rPr>
        <w:t>21</w:t>
      </w:r>
      <w:r>
        <w:rPr>
          <w:rFonts w:hint="eastAsia" w:ascii="Arial" w:hAnsi="Arial" w:cs="Arial"/>
          <w:b/>
          <w:szCs w:val="21"/>
        </w:rPr>
        <w:t>年5</w:t>
      </w:r>
      <w:r>
        <w:rPr>
          <w:rFonts w:ascii="Arial" w:hAnsi="Arial" w:cs="Arial"/>
          <w:b/>
          <w:szCs w:val="21"/>
        </w:rPr>
        <w:t>月</w:t>
      </w:r>
      <w:r>
        <w:rPr>
          <w:rFonts w:hint="eastAsia" w:ascii="Arial" w:hAnsi="Arial" w:cs="Arial"/>
          <w:b/>
          <w:szCs w:val="21"/>
        </w:rPr>
        <w:t>1</w:t>
      </w:r>
      <w:r>
        <w:rPr>
          <w:rFonts w:ascii="Arial" w:hAnsi="Arial" w:cs="Arial"/>
          <w:b/>
          <w:szCs w:val="21"/>
        </w:rPr>
        <w:t>日</w:t>
      </w:r>
      <w:r>
        <w:rPr>
          <w:rFonts w:hint="eastAsia" w:ascii="Arial" w:hAnsi="Arial" w:cs="Arial"/>
          <w:b/>
          <w:szCs w:val="21"/>
        </w:rPr>
        <w:t>（早9:00起）—5</w:t>
      </w:r>
      <w:r>
        <w:rPr>
          <w:rFonts w:ascii="Arial" w:hAnsi="Arial" w:cs="Arial"/>
          <w:b/>
          <w:szCs w:val="21"/>
        </w:rPr>
        <w:t>月</w:t>
      </w:r>
      <w:r>
        <w:rPr>
          <w:rFonts w:hint="eastAsia" w:ascii="Arial" w:hAnsi="Arial" w:cs="Arial"/>
          <w:b/>
          <w:szCs w:val="21"/>
        </w:rPr>
        <w:t>31</w:t>
      </w:r>
      <w:r>
        <w:rPr>
          <w:rFonts w:ascii="Arial" w:hAnsi="Arial" w:cs="Arial"/>
          <w:b/>
          <w:szCs w:val="21"/>
        </w:rPr>
        <w:t>日</w:t>
      </w:r>
      <w:r>
        <w:rPr>
          <w:rFonts w:hint="eastAsia" w:ascii="Arial" w:hAnsi="Arial" w:cs="Arial"/>
          <w:b/>
          <w:szCs w:val="21"/>
        </w:rPr>
        <w:t>（晚16:00止）</w:t>
      </w:r>
    </w:p>
    <w:p>
      <w:pPr>
        <w:spacing w:line="276" w:lineRule="auto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考点向网上报名系统录入信息时间：20</w:t>
      </w:r>
      <w:r>
        <w:rPr>
          <w:rFonts w:ascii="Arial" w:hAnsi="Arial" w:cs="Arial"/>
          <w:b/>
          <w:szCs w:val="21"/>
        </w:rPr>
        <w:t>21</w:t>
      </w:r>
      <w:r>
        <w:rPr>
          <w:rFonts w:hint="eastAsia" w:ascii="Arial" w:hAnsi="Arial" w:cs="Arial"/>
          <w:b/>
          <w:szCs w:val="21"/>
        </w:rPr>
        <w:t>年5</w:t>
      </w:r>
      <w:r>
        <w:rPr>
          <w:rFonts w:ascii="Arial" w:hAnsi="Arial" w:cs="Arial"/>
          <w:b/>
          <w:szCs w:val="21"/>
        </w:rPr>
        <w:t>月</w:t>
      </w:r>
      <w:r>
        <w:rPr>
          <w:rFonts w:hint="eastAsia" w:ascii="Arial" w:hAnsi="Arial" w:cs="Arial"/>
          <w:b/>
          <w:szCs w:val="21"/>
        </w:rPr>
        <w:t>13</w:t>
      </w:r>
      <w:r>
        <w:rPr>
          <w:rFonts w:ascii="Arial" w:hAnsi="Arial" w:cs="Arial"/>
          <w:b/>
          <w:szCs w:val="21"/>
        </w:rPr>
        <w:t>日</w:t>
      </w:r>
      <w:r>
        <w:rPr>
          <w:rFonts w:hint="eastAsia" w:ascii="Arial" w:hAnsi="Arial" w:cs="Arial"/>
          <w:b/>
          <w:szCs w:val="21"/>
        </w:rPr>
        <w:t>（早9:00起）—5</w:t>
      </w:r>
      <w:r>
        <w:rPr>
          <w:rFonts w:ascii="Arial" w:hAnsi="Arial" w:cs="Arial"/>
          <w:b/>
          <w:szCs w:val="21"/>
        </w:rPr>
        <w:t>月</w:t>
      </w:r>
      <w:r>
        <w:rPr>
          <w:rFonts w:hint="eastAsia" w:ascii="Arial" w:hAnsi="Arial" w:cs="Arial"/>
          <w:b/>
          <w:szCs w:val="21"/>
        </w:rPr>
        <w:t>31</w:t>
      </w:r>
      <w:r>
        <w:rPr>
          <w:rFonts w:ascii="Arial" w:hAnsi="Arial" w:cs="Arial"/>
          <w:b/>
          <w:szCs w:val="21"/>
        </w:rPr>
        <w:t>日</w:t>
      </w:r>
      <w:r>
        <w:rPr>
          <w:rFonts w:hint="eastAsia" w:ascii="Arial" w:hAnsi="Arial" w:cs="Arial"/>
          <w:b/>
          <w:szCs w:val="21"/>
        </w:rPr>
        <w:t>（晚16:00止）</w:t>
      </w:r>
    </w:p>
    <w:p>
      <w:pPr>
        <w:spacing w:line="276" w:lineRule="auto"/>
        <w:rPr>
          <w:rFonts w:ascii="Arial" w:hAnsi="Arial" w:cs="Arial"/>
          <w:b/>
          <w:color w:val="FF0000"/>
          <w:sz w:val="28"/>
          <w:szCs w:val="28"/>
          <w:u w:val="single"/>
        </w:rPr>
      </w:pPr>
      <w:r>
        <w:rPr>
          <w:rFonts w:hint="eastAsia" w:ascii="Arial" w:hAnsi="Arial" w:cs="Arial"/>
          <w:b/>
          <w:color w:val="FF0000"/>
          <w:sz w:val="28"/>
          <w:szCs w:val="28"/>
          <w:u w:val="single"/>
        </w:rPr>
        <w:t>考点必须在规定时间内在报名系统提交考生信息，过期不予补报。</w:t>
      </w:r>
    </w:p>
    <w:p>
      <w:pPr>
        <w:spacing w:line="276" w:lineRule="auto"/>
        <w:rPr>
          <w:rFonts w:ascii="Arial" w:hAnsi="Arial" w:cs="Arial"/>
          <w:b/>
          <w:color w:val="FF0000"/>
          <w:sz w:val="28"/>
          <w:szCs w:val="28"/>
          <w:u w:val="single"/>
        </w:rPr>
      </w:pPr>
      <w:r>
        <w:rPr>
          <w:rFonts w:hint="eastAsia" w:ascii="Arial" w:hAnsi="Arial" w:cs="Arial"/>
          <w:b/>
          <w:color w:val="FF0000"/>
          <w:sz w:val="28"/>
          <w:szCs w:val="28"/>
          <w:u w:val="single"/>
        </w:rPr>
        <w:t>报名人数少于四十人的考点不予报考，凡在系统上填报的信息也会在5月31日由系统自动删除。</w:t>
      </w:r>
    </w:p>
    <w:p>
      <w:pPr>
        <w:spacing w:line="276" w:lineRule="auto"/>
        <w:rPr>
          <w:rFonts w:ascii="Arial" w:hAnsi="Arial" w:cs="Arial"/>
          <w:color w:val="333333"/>
          <w:szCs w:val="21"/>
        </w:rPr>
      </w:pPr>
    </w:p>
    <w:p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hint="eastAsia" w:ascii="Arial" w:hAnsi="Arial" w:cs="Arial"/>
          <w:b/>
          <w:sz w:val="32"/>
          <w:szCs w:val="32"/>
        </w:rPr>
        <w:t>报名注意事项</w:t>
      </w:r>
    </w:p>
    <w:p>
      <w:pPr>
        <w:pStyle w:val="15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报名</w:t>
      </w:r>
    </w:p>
    <w:p>
      <w:pPr>
        <w:pStyle w:val="15"/>
        <w:spacing w:line="276" w:lineRule="auto"/>
        <w:ind w:left="703" w:leftChars="201" w:hanging="281" w:hangingChars="134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1）考生报名需在线提交考生信息。报名系统连接为：</w:t>
      </w:r>
      <w:r>
        <w:rPr>
          <w:rStyle w:val="11"/>
          <w:rFonts w:ascii="Arial" w:hAnsi="Arial" w:cs="Arial"/>
          <w:color w:val="auto"/>
          <w:szCs w:val="21"/>
        </w:rPr>
        <w:t>http://ccec-register.unischool.cn/</w:t>
      </w:r>
    </w:p>
    <w:p>
      <w:pPr>
        <w:pStyle w:val="15"/>
        <w:spacing w:line="276" w:lineRule="auto"/>
        <w:ind w:left="703" w:leftChars="201" w:hanging="281" w:hangingChars="134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2）报名截止后，</w:t>
      </w:r>
      <w:r>
        <w:rPr>
          <w:rFonts w:hint="eastAsia" w:ascii="Arial" w:hAnsi="Arial" w:cs="Arial"/>
          <w:b/>
          <w:szCs w:val="21"/>
        </w:rPr>
        <w:t>20</w:t>
      </w:r>
      <w:r>
        <w:rPr>
          <w:rFonts w:ascii="Arial" w:hAnsi="Arial" w:cs="Arial"/>
          <w:b/>
          <w:szCs w:val="21"/>
        </w:rPr>
        <w:t>21</w:t>
      </w:r>
      <w:r>
        <w:rPr>
          <w:rFonts w:hint="eastAsia" w:ascii="Arial" w:hAnsi="Arial" w:cs="Arial"/>
          <w:b/>
          <w:szCs w:val="21"/>
        </w:rPr>
        <w:t>年6月1~3日</w:t>
      </w:r>
      <w:r>
        <w:rPr>
          <w:rFonts w:hint="eastAsia" w:ascii="Arial" w:hAnsi="Arial" w:cs="Arial"/>
          <w:szCs w:val="21"/>
        </w:rPr>
        <w:t>为考点核对报考信息时间。届时各考点须从报名系统中导出各自考点全部考生的详细报名信息，进行核对。</w:t>
      </w:r>
    </w:p>
    <w:p>
      <w:pPr>
        <w:pStyle w:val="15"/>
        <w:spacing w:line="276" w:lineRule="auto"/>
        <w:ind w:left="703" w:leftChars="201" w:hanging="281" w:hangingChars="134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3）</w:t>
      </w:r>
      <w:r>
        <w:rPr>
          <w:rFonts w:hint="eastAsia" w:ascii="Arial" w:hAnsi="Arial" w:cs="Arial"/>
          <w:b/>
          <w:szCs w:val="21"/>
        </w:rPr>
        <w:t>20</w:t>
      </w:r>
      <w:r>
        <w:rPr>
          <w:rFonts w:ascii="Arial" w:hAnsi="Arial" w:cs="Arial"/>
          <w:b/>
          <w:szCs w:val="21"/>
        </w:rPr>
        <w:t>21</w:t>
      </w:r>
      <w:r>
        <w:rPr>
          <w:rFonts w:hint="eastAsia" w:ascii="Arial" w:hAnsi="Arial" w:cs="Arial"/>
          <w:b/>
          <w:szCs w:val="21"/>
        </w:rPr>
        <w:t>年6月4~6日</w:t>
      </w:r>
      <w:r>
        <w:rPr>
          <w:rFonts w:hint="eastAsia" w:ascii="Arial" w:hAnsi="Arial" w:cs="Arial"/>
          <w:szCs w:val="21"/>
        </w:rPr>
        <w:t>为报名系统信息修改时间。考点可以在此时间段登录报名系统修改错误信息。注意：此时段仅接受信息修改，不接受补报。</w:t>
      </w:r>
    </w:p>
    <w:p>
      <w:pPr>
        <w:pStyle w:val="15"/>
        <w:spacing w:line="276" w:lineRule="auto"/>
        <w:ind w:left="703" w:leftChars="201" w:hanging="281" w:hangingChars="134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4）请各考点在信息核对时段认真核对所报考生的数量、级别、姓名及拼音的拼写以及是否重复报名等情况。信息修改结束后，如再发现考生信息错误，不能再次修改，只能补做证书，补做</w:t>
      </w:r>
      <w:bookmarkStart w:id="1" w:name="_GoBack"/>
      <w:bookmarkEnd w:id="1"/>
      <w:r>
        <w:rPr>
          <w:rFonts w:hint="eastAsia" w:ascii="Arial" w:hAnsi="Arial" w:cs="Arial"/>
          <w:szCs w:val="21"/>
        </w:rPr>
        <w:t>费用为50</w:t>
      </w:r>
      <w:r>
        <w:rPr>
          <w:rFonts w:hint="eastAsia" w:ascii="Arial" w:hAnsi="Arial" w:cs="Arial"/>
          <w:szCs w:val="21"/>
        </w:rPr>
        <w:t>元</w:t>
      </w:r>
      <w:r>
        <w:rPr>
          <w:rFonts w:hint="eastAsia" w:ascii="Arial" w:hAnsi="Arial" w:cs="Arial"/>
          <w:szCs w:val="21"/>
        </w:rPr>
        <w:t>/张；重复报名的考生将不予退款。</w:t>
      </w:r>
    </w:p>
    <w:p>
      <w:pPr>
        <w:pStyle w:val="15"/>
        <w:spacing w:line="276" w:lineRule="auto"/>
        <w:ind w:left="674" w:leftChars="171" w:hanging="315" w:hangingChars="15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5）考生照片为</w:t>
      </w:r>
      <w:r>
        <w:rPr>
          <w:rStyle w:val="10"/>
          <w:rFonts w:ascii="Arial" w:hAnsi="Arial" w:cs="Arial"/>
          <w:b w:val="0"/>
          <w:szCs w:val="21"/>
        </w:rPr>
        <w:t>2寸免冠证件照（底色</w:t>
      </w:r>
      <w:r>
        <w:rPr>
          <w:rStyle w:val="10"/>
          <w:rFonts w:hint="eastAsia" w:ascii="Arial" w:hAnsi="Arial" w:cs="Arial"/>
          <w:b w:val="0"/>
          <w:szCs w:val="21"/>
        </w:rPr>
        <w:t>须为纯色，颜色</w:t>
      </w:r>
      <w:r>
        <w:rPr>
          <w:rStyle w:val="10"/>
          <w:rFonts w:ascii="Arial" w:hAnsi="Arial" w:cs="Arial"/>
          <w:b w:val="0"/>
          <w:szCs w:val="21"/>
        </w:rPr>
        <w:t>不限）的电子版（文件类型</w:t>
      </w:r>
      <w:r>
        <w:rPr>
          <w:rStyle w:val="10"/>
          <w:rFonts w:hint="eastAsia" w:ascii="Arial" w:hAnsi="Arial" w:cs="Arial"/>
          <w:b w:val="0"/>
          <w:szCs w:val="21"/>
        </w:rPr>
        <w:t>可以是</w:t>
      </w:r>
      <w:r>
        <w:rPr>
          <w:rStyle w:val="10"/>
          <w:rFonts w:ascii="Arial" w:hAnsi="Arial" w:cs="Arial"/>
          <w:b w:val="0"/>
          <w:szCs w:val="21"/>
        </w:rPr>
        <w:t>png, gif, jpg, jpeg</w:t>
      </w:r>
      <w:r>
        <w:rPr>
          <w:rStyle w:val="10"/>
          <w:rFonts w:hint="eastAsia" w:ascii="Arial" w:hAnsi="Arial" w:cs="Arial"/>
          <w:b w:val="0"/>
          <w:szCs w:val="21"/>
        </w:rPr>
        <w:t>）</w:t>
      </w:r>
      <w:r>
        <w:rPr>
          <w:rStyle w:val="10"/>
          <w:rFonts w:ascii="Arial" w:hAnsi="Arial" w:cs="Arial"/>
          <w:b w:val="0"/>
          <w:szCs w:val="21"/>
        </w:rPr>
        <w:t>， 图片像素必须</w:t>
      </w:r>
      <w:r>
        <w:rPr>
          <w:rStyle w:val="10"/>
          <w:rFonts w:hint="eastAsia" w:ascii="Arial" w:hAnsi="Arial" w:cs="Arial"/>
          <w:b w:val="0"/>
          <w:szCs w:val="21"/>
        </w:rPr>
        <w:t>大</w:t>
      </w:r>
      <w:r>
        <w:rPr>
          <w:rStyle w:val="10"/>
          <w:rFonts w:ascii="Arial" w:hAnsi="Arial" w:cs="Arial"/>
          <w:b w:val="0"/>
          <w:szCs w:val="21"/>
        </w:rPr>
        <w:t>于</w:t>
      </w:r>
      <w:r>
        <w:rPr>
          <w:rStyle w:val="10"/>
          <w:rFonts w:hint="eastAsia" w:ascii="Arial" w:hAnsi="Arial" w:cs="Arial"/>
          <w:b w:val="0"/>
          <w:szCs w:val="21"/>
        </w:rPr>
        <w:t>168</w:t>
      </w:r>
      <w:r>
        <w:rPr>
          <w:rStyle w:val="10"/>
          <w:rFonts w:ascii="Arial" w:hAnsi="Arial" w:cs="Arial"/>
          <w:b w:val="0"/>
          <w:szCs w:val="21"/>
        </w:rPr>
        <w:t>*</w:t>
      </w:r>
      <w:r>
        <w:rPr>
          <w:rStyle w:val="10"/>
          <w:rFonts w:hint="eastAsia" w:ascii="Arial" w:hAnsi="Arial" w:cs="Arial"/>
          <w:b w:val="0"/>
          <w:szCs w:val="21"/>
        </w:rPr>
        <w:t>240像素。</w:t>
      </w:r>
      <w:r>
        <w:rPr>
          <w:rFonts w:hint="eastAsia" w:ascii="Arial" w:hAnsi="Arial" w:cs="Arial"/>
          <w:szCs w:val="21"/>
        </w:rPr>
        <w:t xml:space="preserve"> </w:t>
      </w:r>
    </w:p>
    <w:p>
      <w:pPr>
        <w:pStyle w:val="15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准考证</w:t>
      </w:r>
    </w:p>
    <w:p>
      <w:pPr>
        <w:pStyle w:val="15"/>
        <w:numPr>
          <w:ilvl w:val="0"/>
          <w:numId w:val="2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准考证由各考点自行打印。打印准考证时间为：</w:t>
      </w:r>
    </w:p>
    <w:p>
      <w:pPr>
        <w:pStyle w:val="15"/>
        <w:spacing w:line="276" w:lineRule="auto"/>
        <w:ind w:left="720" w:firstLine="0"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b/>
          <w:szCs w:val="21"/>
        </w:rPr>
        <w:t>6月</w:t>
      </w:r>
      <w:r>
        <w:rPr>
          <w:rFonts w:ascii="Arial" w:hAnsi="Arial" w:cs="Arial"/>
          <w:b/>
          <w:szCs w:val="21"/>
        </w:rPr>
        <w:t>15</w:t>
      </w:r>
      <w:r>
        <w:rPr>
          <w:rFonts w:hint="eastAsia" w:ascii="Arial" w:hAnsi="Arial" w:cs="Arial"/>
          <w:b/>
          <w:szCs w:val="21"/>
        </w:rPr>
        <w:t>日（早9:00起）-</w:t>
      </w:r>
      <w:r>
        <w:rPr>
          <w:rFonts w:ascii="Arial" w:hAnsi="Arial" w:cs="Arial"/>
          <w:b/>
          <w:szCs w:val="21"/>
        </w:rPr>
        <w:t>30</w:t>
      </w:r>
      <w:r>
        <w:rPr>
          <w:rFonts w:hint="eastAsia" w:ascii="Arial" w:hAnsi="Arial" w:cs="Arial"/>
          <w:b/>
          <w:szCs w:val="21"/>
        </w:rPr>
        <w:t>日（晚16:00止）</w:t>
      </w:r>
      <w:r>
        <w:rPr>
          <w:rFonts w:hint="eastAsia" w:ascii="Arial" w:hAnsi="Arial" w:cs="Arial"/>
          <w:szCs w:val="21"/>
        </w:rPr>
        <w:t>。</w:t>
      </w:r>
    </w:p>
    <w:p>
      <w:pPr>
        <w:pStyle w:val="15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缴纳考试费用</w:t>
      </w:r>
    </w:p>
    <w:p>
      <w:pPr>
        <w:pStyle w:val="15"/>
        <w:numPr>
          <w:ilvl w:val="0"/>
          <w:numId w:val="3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考点需在报名截止后10天内汇出考试费用，报名人数以报名系统上提交的具体人数为准，逾期汇出考试费用而影响证书发放，由考点自行承担后果。</w:t>
      </w:r>
    </w:p>
    <w:p>
      <w:pPr>
        <w:pStyle w:val="15"/>
        <w:numPr>
          <w:ilvl w:val="0"/>
          <w:numId w:val="3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考试费汇出后，须填写《报名费汇款信息单》（见附件一），并将汇款成功单据的页面截图或电子版照片贴在表格中的相应位置，</w:t>
      </w:r>
      <w:r>
        <w:fldChar w:fldCharType="begin"/>
      </w:r>
      <w:r>
        <w:instrText xml:space="preserve"> HYPERLINK "mailto:以邮件形式发至liujin@fltrp.com" </w:instrText>
      </w:r>
      <w:r>
        <w:fldChar w:fldCharType="separate"/>
      </w:r>
      <w:r>
        <w:rPr>
          <w:rStyle w:val="11"/>
          <w:rFonts w:hint="eastAsia" w:ascii="Arial" w:hAnsi="Arial" w:cs="Arial"/>
          <w:color w:val="auto"/>
          <w:szCs w:val="21"/>
          <w:u w:val="none"/>
        </w:rPr>
        <w:t>以邮件形式发至ccec@fltrp.com</w:t>
      </w:r>
      <w:r>
        <w:rPr>
          <w:rStyle w:val="11"/>
          <w:rFonts w:hint="eastAsia" w:ascii="Arial" w:hAnsi="Arial" w:cs="Arial"/>
          <w:color w:val="auto"/>
          <w:szCs w:val="21"/>
          <w:u w:val="none"/>
        </w:rPr>
        <w:fldChar w:fldCharType="end"/>
      </w:r>
      <w:r>
        <w:rPr>
          <w:rFonts w:hint="eastAsia" w:ascii="Arial" w:hAnsi="Arial" w:cs="Arial"/>
          <w:szCs w:val="21"/>
        </w:rPr>
        <w:t>。</w:t>
      </w:r>
    </w:p>
    <w:p>
      <w:pPr>
        <w:pStyle w:val="15"/>
        <w:numPr>
          <w:ilvl w:val="0"/>
          <w:numId w:val="3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汇款方式须采用</w:t>
      </w:r>
      <w:r>
        <w:rPr>
          <w:rFonts w:ascii="Arial" w:hAnsi="Arial" w:cs="Arial"/>
          <w:szCs w:val="21"/>
        </w:rPr>
        <w:t>银行</w:t>
      </w:r>
      <w:r>
        <w:rPr>
          <w:rFonts w:hint="eastAsia" w:ascii="Arial" w:hAnsi="Arial" w:cs="Arial"/>
          <w:szCs w:val="21"/>
        </w:rPr>
        <w:t>转帐</w:t>
      </w:r>
      <w:r>
        <w:rPr>
          <w:rFonts w:ascii="Arial" w:hAnsi="Arial" w:cs="Arial"/>
          <w:szCs w:val="21"/>
        </w:rPr>
        <w:t>或网上</w:t>
      </w:r>
      <w:r>
        <w:rPr>
          <w:rFonts w:hint="eastAsia" w:ascii="Arial" w:hAnsi="Arial" w:cs="Arial"/>
          <w:szCs w:val="21"/>
        </w:rPr>
        <w:t>银行</w:t>
      </w:r>
      <w:r>
        <w:rPr>
          <w:rFonts w:ascii="Arial" w:hAnsi="Arial" w:cs="Arial"/>
          <w:szCs w:val="21"/>
        </w:rPr>
        <w:t>汇款</w:t>
      </w:r>
      <w:r>
        <w:rPr>
          <w:rFonts w:hint="eastAsia" w:ascii="Arial" w:hAnsi="Arial" w:cs="Arial"/>
          <w:szCs w:val="21"/>
        </w:rPr>
        <w:t>。汇款帐户信息如下：</w:t>
      </w:r>
    </w:p>
    <w:p>
      <w:pPr>
        <w:spacing w:line="360" w:lineRule="auto"/>
        <w:ind w:left="840" w:leftChars="400"/>
        <w:jc w:val="left"/>
        <w:rPr>
          <w:rFonts w:eastAsia="微软雅黑" w:cstheme="minorHAnsi"/>
          <w:b/>
          <w:bCs/>
          <w:color w:val="000000"/>
          <w:kern w:val="0"/>
          <w:sz w:val="24"/>
          <w:szCs w:val="24"/>
        </w:rPr>
      </w:pPr>
      <w:r>
        <w:rPr>
          <w:b/>
        </w:rPr>
        <w:t>户名：外语教学与研究出版社有限责任公司</w:t>
      </w:r>
      <w:r>
        <w:rPr>
          <w:b/>
        </w:rPr>
        <w:br w:type="textWrapping"/>
      </w:r>
      <w:r>
        <w:rPr>
          <w:b/>
          <w:sz w:val="24"/>
          <w:szCs w:val="24"/>
        </w:rPr>
        <w:t>账号：</w:t>
      </w:r>
      <w:r>
        <w:rPr>
          <w:rFonts w:eastAsia="微软雅黑" w:cstheme="minorHAnsi"/>
          <w:b/>
          <w:bCs/>
          <w:color w:val="000000"/>
          <w:kern w:val="0"/>
          <w:sz w:val="24"/>
          <w:szCs w:val="24"/>
        </w:rPr>
        <w:t>620660000010</w:t>
      </w:r>
      <w:r>
        <w:rPr>
          <w:rFonts w:hint="eastAsia" w:eastAsia="微软雅黑" w:cstheme="minorHAnsi"/>
          <w:b/>
          <w:bCs/>
          <w:color w:val="000000"/>
          <w:kern w:val="0"/>
          <w:sz w:val="24"/>
          <w:szCs w:val="24"/>
        </w:rPr>
        <w:t>4</w:t>
      </w:r>
      <w:r>
        <w:rPr>
          <w:rFonts w:eastAsia="微软雅黑" w:cstheme="minorHAnsi"/>
          <w:b/>
          <w:bCs/>
          <w:color w:val="000000"/>
          <w:kern w:val="0"/>
          <w:sz w:val="24"/>
          <w:szCs w:val="24"/>
        </w:rPr>
        <w:t>00</w:t>
      </w:r>
    </w:p>
    <w:p>
      <w:pPr>
        <w:pStyle w:val="15"/>
        <w:spacing w:line="360" w:lineRule="auto"/>
        <w:ind w:left="719" w:firstLine="0" w:firstLineChars="0"/>
        <w:jc w:val="left"/>
        <w:rPr>
          <w:b/>
        </w:rPr>
      </w:pPr>
      <w:r>
        <w:rPr>
          <w:rFonts w:hint="eastAsia" w:ascii="Arial" w:hAnsi="Arial" w:cs="Arial"/>
          <w:b/>
          <w:sz w:val="24"/>
          <w:szCs w:val="24"/>
        </w:rPr>
        <w:t xml:space="preserve"> </w:t>
      </w:r>
      <w:r>
        <w:rPr>
          <w:b/>
        </w:rPr>
        <w:t>开户行：</w:t>
      </w:r>
      <w:r>
        <w:rPr>
          <w:rFonts w:hint="eastAsia"/>
          <w:b/>
        </w:rPr>
        <w:t>民生银行（北京）万柳支行</w:t>
      </w:r>
    </w:p>
    <w:p>
      <w:pPr>
        <w:spacing w:line="360" w:lineRule="auto"/>
        <w:ind w:left="840" w:leftChars="400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行号：305100001598</w:t>
      </w:r>
    </w:p>
    <w:p>
      <w:pPr>
        <w:spacing w:line="276" w:lineRule="auto"/>
        <w:ind w:left="1560"/>
        <w:rPr>
          <w:rFonts w:ascii="Arial" w:hAnsi="Arial" w:cs="Arial"/>
          <w:szCs w:val="21"/>
        </w:rPr>
      </w:pPr>
    </w:p>
    <w:p>
      <w:pPr>
        <w:pStyle w:val="15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准考证信息错误怎么办？</w:t>
      </w:r>
    </w:p>
    <w:p>
      <w:pPr>
        <w:spacing w:line="276" w:lineRule="auto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 xml:space="preserve">    如在准考证发放后发现信息错误，考点需手动修改准考证信息，并加盖学校公章，同时记录具体信息，以备日后申请证书补做。</w:t>
      </w:r>
    </w:p>
    <w:p>
      <w:pPr>
        <w:pStyle w:val="15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hint="eastAsia" w:ascii="Arial" w:hAnsi="Arial" w:cs="Arial"/>
          <w:b/>
          <w:szCs w:val="21"/>
        </w:rPr>
        <w:t>如何申请证书补做？</w:t>
      </w:r>
    </w:p>
    <w:p>
      <w:pPr>
        <w:pStyle w:val="15"/>
        <w:numPr>
          <w:ilvl w:val="0"/>
          <w:numId w:val="4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统计本考点所有补做信息，在</w:t>
      </w:r>
      <w:r>
        <w:rPr>
          <w:rFonts w:hint="eastAsia" w:ascii="Arial" w:hAnsi="Arial" w:cs="Arial"/>
          <w:b/>
          <w:szCs w:val="21"/>
        </w:rPr>
        <w:t>20</w:t>
      </w:r>
      <w:r>
        <w:rPr>
          <w:rFonts w:ascii="Arial" w:hAnsi="Arial" w:cs="Arial"/>
          <w:b/>
          <w:szCs w:val="21"/>
        </w:rPr>
        <w:t>21</w:t>
      </w:r>
      <w:r>
        <w:rPr>
          <w:rFonts w:hint="eastAsia" w:ascii="Arial" w:hAnsi="Arial" w:cs="Arial"/>
          <w:b/>
          <w:szCs w:val="21"/>
        </w:rPr>
        <w:t>年9月5日—20日期间，一次性</w:t>
      </w:r>
      <w:r>
        <w:rPr>
          <w:rFonts w:hint="eastAsia" w:ascii="Arial" w:hAnsi="Arial" w:cs="Arial"/>
          <w:szCs w:val="21"/>
        </w:rPr>
        <w:t>向考试委员会提出补做证书申请。证书补做仅限于本次考试和上一次考试的考生，逾期不予补做。</w:t>
      </w:r>
    </w:p>
    <w:p>
      <w:pPr>
        <w:pStyle w:val="15"/>
        <w:numPr>
          <w:ilvl w:val="0"/>
          <w:numId w:val="4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补做证书原因非考试委员会印制错误，考点需缴纳证书补做费50元/张，汇款账号同报考费汇款帐号，补做证书也需填写《补做证书汇款信息单》（附件二）。</w:t>
      </w:r>
    </w:p>
    <w:p>
      <w:pPr>
        <w:pStyle w:val="15"/>
        <w:numPr>
          <w:ilvl w:val="0"/>
          <w:numId w:val="4"/>
        </w:numPr>
        <w:ind w:firstLineChars="0"/>
        <w:rPr>
          <w:rFonts w:ascii="Arial" w:hAnsi="Arial" w:cs="Arial"/>
          <w:szCs w:val="21"/>
        </w:rPr>
      </w:pPr>
      <w:r>
        <w:rPr>
          <w:rFonts w:hint="eastAsia" w:ascii="Arial" w:hAnsi="Arial" w:cs="Arial"/>
          <w:szCs w:val="21"/>
        </w:rPr>
        <w:t>具体申请方式：完整填写下面表格后，连同考生照片及《补做证书汇款信息单》作为附件，以邮件方式发送至：</w:t>
      </w:r>
      <w:r>
        <w:fldChar w:fldCharType="begin"/>
      </w:r>
      <w:r>
        <w:instrText xml:space="preserve"> HYPERLINK "mailto:ccec@fltrp.com" </w:instrText>
      </w:r>
      <w:r>
        <w:fldChar w:fldCharType="separate"/>
      </w:r>
      <w:r>
        <w:rPr>
          <w:rStyle w:val="11"/>
          <w:rFonts w:hint="eastAsia" w:ascii="Arial" w:hAnsi="Arial" w:cs="Arial"/>
          <w:szCs w:val="21"/>
        </w:rPr>
        <w:t>ccec@fltrp.com</w:t>
      </w:r>
      <w:r>
        <w:rPr>
          <w:rStyle w:val="11"/>
          <w:rFonts w:hint="eastAsia" w:ascii="Arial" w:hAnsi="Arial" w:cs="Arial"/>
          <w:szCs w:val="21"/>
        </w:rPr>
        <w:fldChar w:fldCharType="end"/>
      </w:r>
      <w:r>
        <w:rPr>
          <w:rFonts w:hint="eastAsia" w:ascii="Arial" w:hAnsi="Arial" w:cs="Arial"/>
          <w:szCs w:val="21"/>
        </w:rPr>
        <w:t>。邮件主题须写明“</w:t>
      </w:r>
      <w:r>
        <w:rPr>
          <w:rFonts w:hint="eastAsia" w:cs="Arial" w:asciiTheme="minorEastAsia" w:hAnsiTheme="minorEastAsia"/>
          <w:szCs w:val="21"/>
        </w:rPr>
        <w:t>×××学校补做</w:t>
      </w:r>
    </w:p>
    <w:p>
      <w:pPr>
        <w:pStyle w:val="15"/>
        <w:ind w:left="675" w:firstLine="0" w:firstLineChars="0"/>
        <w:rPr>
          <w:rFonts w:ascii="Arial" w:hAnsi="Arial" w:cs="Arial"/>
          <w:szCs w:val="21"/>
        </w:rPr>
      </w:pPr>
      <w:r>
        <w:rPr>
          <w:rFonts w:hint="eastAsia" w:cs="Arial" w:asciiTheme="minorEastAsia" w:hAnsiTheme="minorEastAsia"/>
          <w:szCs w:val="21"/>
        </w:rPr>
        <w:t>证书申请</w:t>
      </w:r>
      <w:r>
        <w:rPr>
          <w:rFonts w:hint="eastAsia" w:ascii="Arial" w:hAnsi="Arial" w:cs="Arial"/>
          <w:szCs w:val="21"/>
        </w:rPr>
        <w:t>”。（请按表中的示例填写。）</w:t>
      </w:r>
    </w:p>
    <w:p/>
    <w:tbl>
      <w:tblPr>
        <w:tblStyle w:val="16"/>
        <w:tblpPr w:leftFromText="180" w:rightFromText="180" w:vertAnchor="page" w:horzAnchor="margin" w:tblpY="632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851"/>
        <w:gridCol w:w="1281"/>
        <w:gridCol w:w="908"/>
        <w:gridCol w:w="1276"/>
        <w:gridCol w:w="1349"/>
        <w:gridCol w:w="1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905" w:type="dxa"/>
          </w:tcPr>
          <w:p>
            <w:r>
              <w:rPr>
                <w:b/>
                <w:bCs/>
              </w:rPr>
              <w:t>考点</w:t>
            </w:r>
          </w:p>
        </w:tc>
        <w:tc>
          <w:tcPr>
            <w:tcW w:w="7151" w:type="dxa"/>
            <w:gridSpan w:val="6"/>
          </w:tcPr>
          <w:p>
            <w:r>
              <w:t>北京海淀英才幼儿园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905" w:type="dxa"/>
          </w:tcPr>
          <w:p>
            <w:r>
              <w:rPr>
                <w:b/>
                <w:bCs/>
              </w:rPr>
              <w:t>姓名</w:t>
            </w:r>
          </w:p>
        </w:tc>
        <w:tc>
          <w:tcPr>
            <w:tcW w:w="851" w:type="dxa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级别</w:t>
            </w:r>
          </w:p>
        </w:tc>
        <w:tc>
          <w:tcPr>
            <w:tcW w:w="1281" w:type="dxa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准考证号</w:t>
            </w:r>
          </w:p>
        </w:tc>
        <w:tc>
          <w:tcPr>
            <w:tcW w:w="908" w:type="dxa"/>
          </w:tcPr>
          <w:p>
            <w:r>
              <w:rPr>
                <w:b/>
                <w:bCs/>
              </w:rPr>
              <w:t>届次</w:t>
            </w:r>
          </w:p>
        </w:tc>
        <w:tc>
          <w:tcPr>
            <w:tcW w:w="1276" w:type="dxa"/>
          </w:tcPr>
          <w:p>
            <w:r>
              <w:rPr>
                <w:b/>
                <w:bCs/>
              </w:rPr>
              <w:t>补做原因</w:t>
            </w:r>
          </w:p>
        </w:tc>
        <w:tc>
          <w:tcPr>
            <w:tcW w:w="1349" w:type="dxa"/>
          </w:tcPr>
          <w:p>
            <w:r>
              <w:rPr>
                <w:rFonts w:hint="eastAsia"/>
                <w:b/>
                <w:bCs/>
              </w:rPr>
              <w:t>错误信息</w:t>
            </w:r>
          </w:p>
        </w:tc>
        <w:tc>
          <w:tcPr>
            <w:tcW w:w="1486" w:type="dxa"/>
          </w:tcPr>
          <w:p>
            <w:r>
              <w:rPr>
                <w:rFonts w:hint="eastAsia"/>
                <w:b/>
                <w:bCs/>
              </w:rPr>
              <w:t>正确信息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905" w:type="dxa"/>
          </w:tcPr>
          <w:p>
            <w:r>
              <w:t>莫砚</w:t>
            </w:r>
            <w:r>
              <w:rPr>
                <w:rFonts w:hint="eastAsia"/>
              </w:rPr>
              <w:t>明</w:t>
            </w:r>
          </w:p>
        </w:tc>
        <w:tc>
          <w:tcPr>
            <w:tcW w:w="851" w:type="dxa"/>
          </w:tcPr>
          <w:p>
            <w:r>
              <w:t>二级</w:t>
            </w:r>
          </w:p>
        </w:tc>
        <w:tc>
          <w:tcPr>
            <w:tcW w:w="1281" w:type="dxa"/>
          </w:tcPr>
          <w:p>
            <w:r>
              <w:t>6010120080</w:t>
            </w:r>
          </w:p>
        </w:tc>
        <w:tc>
          <w:tcPr>
            <w:tcW w:w="908" w:type="dxa"/>
          </w:tcPr>
          <w:p>
            <w:r>
              <w:rPr>
                <w:rFonts w:hint="eastAsia"/>
              </w:rPr>
              <w:t>2012.07</w:t>
            </w:r>
          </w:p>
        </w:tc>
        <w:tc>
          <w:tcPr>
            <w:tcW w:w="1276" w:type="dxa"/>
          </w:tcPr>
          <w:p>
            <w:r>
              <w:rPr>
                <w:rFonts w:hint="eastAsia"/>
              </w:rPr>
              <w:t>姓名错</w:t>
            </w:r>
          </w:p>
        </w:tc>
        <w:tc>
          <w:tcPr>
            <w:tcW w:w="1349" w:type="dxa"/>
          </w:tcPr>
          <w:p>
            <w:r>
              <w:rPr>
                <w:rFonts w:hint="eastAsia"/>
              </w:rPr>
              <w:t>莫砚明</w:t>
            </w:r>
          </w:p>
        </w:tc>
        <w:tc>
          <w:tcPr>
            <w:tcW w:w="1486" w:type="dxa"/>
          </w:tcPr>
          <w:p>
            <w:r>
              <w:rPr>
                <w:rFonts w:hint="eastAsia"/>
              </w:rPr>
              <w:t>莫砚铭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905" w:type="dxa"/>
          </w:tcPr>
          <w:p/>
        </w:tc>
        <w:tc>
          <w:tcPr>
            <w:tcW w:w="851" w:type="dxa"/>
          </w:tcPr>
          <w:p/>
        </w:tc>
        <w:tc>
          <w:tcPr>
            <w:tcW w:w="1281" w:type="dxa"/>
          </w:tcPr>
          <w:p/>
        </w:tc>
        <w:tc>
          <w:tcPr>
            <w:tcW w:w="908" w:type="dxa"/>
          </w:tcPr>
          <w:p/>
        </w:tc>
        <w:tc>
          <w:tcPr>
            <w:tcW w:w="1276" w:type="dxa"/>
          </w:tcPr>
          <w:p/>
        </w:tc>
        <w:tc>
          <w:tcPr>
            <w:tcW w:w="1349" w:type="dxa"/>
          </w:tcPr>
          <w:p/>
        </w:tc>
        <w:tc>
          <w:tcPr>
            <w:tcW w:w="148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905" w:type="dxa"/>
          </w:tcPr>
          <w:p/>
        </w:tc>
        <w:tc>
          <w:tcPr>
            <w:tcW w:w="851" w:type="dxa"/>
          </w:tcPr>
          <w:p/>
        </w:tc>
        <w:tc>
          <w:tcPr>
            <w:tcW w:w="1281" w:type="dxa"/>
          </w:tcPr>
          <w:p/>
        </w:tc>
        <w:tc>
          <w:tcPr>
            <w:tcW w:w="908" w:type="dxa"/>
          </w:tcPr>
          <w:p/>
        </w:tc>
        <w:tc>
          <w:tcPr>
            <w:tcW w:w="1276" w:type="dxa"/>
          </w:tcPr>
          <w:p/>
        </w:tc>
        <w:tc>
          <w:tcPr>
            <w:tcW w:w="1349" w:type="dxa"/>
          </w:tcPr>
          <w:p/>
        </w:tc>
        <w:tc>
          <w:tcPr>
            <w:tcW w:w="1486" w:type="dxa"/>
          </w:tcPr>
          <w:p/>
        </w:tc>
      </w:tr>
    </w:tbl>
    <w:p/>
    <w:p>
      <w:pPr>
        <w:pStyle w:val="15"/>
        <w:ind w:left="675" w:firstLine="0" w:firstLineChars="0"/>
        <w:rPr>
          <w:rFonts w:ascii="Arial" w:hAnsi="Arial" w:cs="Arial"/>
          <w:szCs w:val="21"/>
        </w:rPr>
      </w:pPr>
    </w:p>
    <w:p/>
    <w:bookmarkEnd w:id="0"/>
    <w:p/>
    <w:p/>
    <w:p/>
    <w:p/>
    <w:p>
      <w:pPr>
        <w:pStyle w:val="2"/>
        <w:jc w:val="center"/>
      </w:pPr>
      <w:r>
        <w:br w:type="page"/>
      </w:r>
      <w:r>
        <w:rPr>
          <w:rFonts w:hint="eastAsia"/>
        </w:rPr>
        <w:t>20</w:t>
      </w:r>
      <w:r>
        <w:t>21</w:t>
      </w:r>
      <w:r>
        <w:rPr>
          <w:rFonts w:hint="eastAsia"/>
        </w:rPr>
        <w:t>年7月统考时间表</w:t>
      </w:r>
    </w:p>
    <w:p>
      <w:r>
        <w:drawing>
          <wp:inline distT="0" distB="0" distL="0" distR="0">
            <wp:extent cx="5274310" cy="4438650"/>
            <wp:effectExtent l="19050" t="0" r="2540" b="0"/>
            <wp:docPr id="2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/>
    <w:p/>
    <w:p/>
    <w:p>
      <w:r>
        <w:rPr>
          <w:rFonts w:hint="eastAsia"/>
        </w:rPr>
        <w:t>附件一：（如不需要发票，无须填写发票信息）</w:t>
      </w:r>
    </w:p>
    <w:p>
      <w:pPr>
        <w:pStyle w:val="6"/>
      </w:pPr>
      <w:r>
        <w:rPr>
          <w:rFonts w:hint="eastAsia"/>
        </w:rPr>
        <w:t>CCEC报名费汇款信息单</w:t>
      </w:r>
    </w:p>
    <w:tbl>
      <w:tblPr>
        <w:tblStyle w:val="7"/>
        <w:tblW w:w="9889" w:type="dxa"/>
        <w:tblInd w:w="-79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00"/>
        <w:gridCol w:w="1559"/>
        <w:gridCol w:w="33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81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FF0000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6" w:hRule="atLeast"/>
        </w:trPr>
        <w:tc>
          <w:tcPr>
            <w:tcW w:w="9889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/>
    <w:p>
      <w:r>
        <w:rPr>
          <w:rFonts w:hint="eastAsia"/>
        </w:rPr>
        <w:t>附件二：（如不需要发票，无须填写发票信息）</w:t>
      </w:r>
    </w:p>
    <w:p>
      <w:pPr>
        <w:pStyle w:val="6"/>
      </w:pPr>
      <w:r>
        <w:rPr>
          <w:rFonts w:hint="eastAsia"/>
        </w:rPr>
        <w:t>CCEC证书补做费汇款信息单</w:t>
      </w:r>
    </w:p>
    <w:tbl>
      <w:tblPr>
        <w:tblStyle w:val="7"/>
        <w:tblW w:w="9889" w:type="dxa"/>
        <w:tblInd w:w="-79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00"/>
        <w:gridCol w:w="1559"/>
        <w:gridCol w:w="33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81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FF0000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6" w:hRule="atLeast"/>
        </w:trPr>
        <w:tc>
          <w:tcPr>
            <w:tcW w:w="9889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AD20A9"/>
    <w:multiLevelType w:val="multilevel"/>
    <w:tmpl w:val="33AD20A9"/>
    <w:lvl w:ilvl="0" w:tentative="0">
      <w:start w:val="1"/>
      <w:numFmt w:val="decimal"/>
      <w:lvlText w:val="%1）"/>
      <w:lvlJc w:val="left"/>
      <w:pPr>
        <w:ind w:left="719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199" w:hanging="420"/>
      </w:pPr>
    </w:lvl>
    <w:lvl w:ilvl="2" w:tentative="0">
      <w:start w:val="1"/>
      <w:numFmt w:val="lowerRoman"/>
      <w:lvlText w:val="%3."/>
      <w:lvlJc w:val="right"/>
      <w:pPr>
        <w:ind w:left="1619" w:hanging="420"/>
      </w:pPr>
    </w:lvl>
    <w:lvl w:ilvl="3" w:tentative="0">
      <w:start w:val="1"/>
      <w:numFmt w:val="decimal"/>
      <w:lvlText w:val="%4."/>
      <w:lvlJc w:val="left"/>
      <w:pPr>
        <w:ind w:left="2039" w:hanging="420"/>
      </w:pPr>
    </w:lvl>
    <w:lvl w:ilvl="4" w:tentative="0">
      <w:start w:val="1"/>
      <w:numFmt w:val="lowerLetter"/>
      <w:lvlText w:val="%5)"/>
      <w:lvlJc w:val="left"/>
      <w:pPr>
        <w:ind w:left="2459" w:hanging="420"/>
      </w:pPr>
    </w:lvl>
    <w:lvl w:ilvl="5" w:tentative="0">
      <w:start w:val="1"/>
      <w:numFmt w:val="lowerRoman"/>
      <w:lvlText w:val="%6."/>
      <w:lvlJc w:val="right"/>
      <w:pPr>
        <w:ind w:left="2879" w:hanging="420"/>
      </w:pPr>
    </w:lvl>
    <w:lvl w:ilvl="6" w:tentative="0">
      <w:start w:val="1"/>
      <w:numFmt w:val="decimal"/>
      <w:lvlText w:val="%7."/>
      <w:lvlJc w:val="left"/>
      <w:pPr>
        <w:ind w:left="3299" w:hanging="420"/>
      </w:pPr>
    </w:lvl>
    <w:lvl w:ilvl="7" w:tentative="0">
      <w:start w:val="1"/>
      <w:numFmt w:val="lowerLetter"/>
      <w:lvlText w:val="%8)"/>
      <w:lvlJc w:val="left"/>
      <w:pPr>
        <w:ind w:left="3719" w:hanging="420"/>
      </w:pPr>
    </w:lvl>
    <w:lvl w:ilvl="8" w:tentative="0">
      <w:start w:val="1"/>
      <w:numFmt w:val="lowerRoman"/>
      <w:lvlText w:val="%9."/>
      <w:lvlJc w:val="right"/>
      <w:pPr>
        <w:ind w:left="4139" w:hanging="420"/>
      </w:pPr>
    </w:lvl>
  </w:abstractNum>
  <w:abstractNum w:abstractNumId="1">
    <w:nsid w:val="5E4A1647"/>
    <w:multiLevelType w:val="multilevel"/>
    <w:tmpl w:val="5E4A1647"/>
    <w:lvl w:ilvl="0" w:tentative="0">
      <w:start w:val="1"/>
      <w:numFmt w:val="decimal"/>
      <w:lvlText w:val="%1）"/>
      <w:lvlJc w:val="left"/>
      <w:pPr>
        <w:ind w:left="67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"/>
      <w:numFmt w:val="lowerRoman"/>
      <w:lvlText w:val="%3."/>
      <w:lvlJc w:val="right"/>
      <w:pPr>
        <w:ind w:left="1575" w:hanging="420"/>
      </w:p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2">
    <w:nsid w:val="74B10808"/>
    <w:multiLevelType w:val="multilevel"/>
    <w:tmpl w:val="74B1080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C1B77A7"/>
    <w:multiLevelType w:val="multilevel"/>
    <w:tmpl w:val="7C1B77A7"/>
    <w:lvl w:ilvl="0" w:tentative="0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A92"/>
    <w:rsid w:val="000167A5"/>
    <w:rsid w:val="00025101"/>
    <w:rsid w:val="000251CB"/>
    <w:rsid w:val="00030839"/>
    <w:rsid w:val="00033D8C"/>
    <w:rsid w:val="000419A4"/>
    <w:rsid w:val="0005410D"/>
    <w:rsid w:val="00063AE5"/>
    <w:rsid w:val="00090140"/>
    <w:rsid w:val="000A2BA7"/>
    <w:rsid w:val="000A3A6E"/>
    <w:rsid w:val="000A7E97"/>
    <w:rsid w:val="000B2B10"/>
    <w:rsid w:val="000B7F6C"/>
    <w:rsid w:val="000C3E56"/>
    <w:rsid w:val="001017D5"/>
    <w:rsid w:val="00184ACC"/>
    <w:rsid w:val="00190BE9"/>
    <w:rsid w:val="00190F43"/>
    <w:rsid w:val="001B3FBC"/>
    <w:rsid w:val="001C5B2C"/>
    <w:rsid w:val="001E4091"/>
    <w:rsid w:val="0022677D"/>
    <w:rsid w:val="00232525"/>
    <w:rsid w:val="002336B4"/>
    <w:rsid w:val="00255AB5"/>
    <w:rsid w:val="00256E61"/>
    <w:rsid w:val="00262DD6"/>
    <w:rsid w:val="00284953"/>
    <w:rsid w:val="002A35C7"/>
    <w:rsid w:val="002A5214"/>
    <w:rsid w:val="002B3278"/>
    <w:rsid w:val="002C1AEC"/>
    <w:rsid w:val="002C4EE9"/>
    <w:rsid w:val="002D5ABA"/>
    <w:rsid w:val="002E1287"/>
    <w:rsid w:val="002E67BE"/>
    <w:rsid w:val="002E6E02"/>
    <w:rsid w:val="00330F7C"/>
    <w:rsid w:val="00347639"/>
    <w:rsid w:val="00372481"/>
    <w:rsid w:val="00391703"/>
    <w:rsid w:val="003B1F6E"/>
    <w:rsid w:val="003B4377"/>
    <w:rsid w:val="003C637B"/>
    <w:rsid w:val="003D1CAA"/>
    <w:rsid w:val="003D3614"/>
    <w:rsid w:val="003E60C9"/>
    <w:rsid w:val="004020B6"/>
    <w:rsid w:val="00416128"/>
    <w:rsid w:val="00423D3A"/>
    <w:rsid w:val="0043347F"/>
    <w:rsid w:val="00461F3A"/>
    <w:rsid w:val="00462DE1"/>
    <w:rsid w:val="00464E1C"/>
    <w:rsid w:val="00471706"/>
    <w:rsid w:val="00472371"/>
    <w:rsid w:val="004923D9"/>
    <w:rsid w:val="004A16D1"/>
    <w:rsid w:val="004A25F5"/>
    <w:rsid w:val="004A558C"/>
    <w:rsid w:val="004B3EC5"/>
    <w:rsid w:val="004B6AF6"/>
    <w:rsid w:val="004D34F9"/>
    <w:rsid w:val="00517463"/>
    <w:rsid w:val="00524329"/>
    <w:rsid w:val="00524649"/>
    <w:rsid w:val="00533840"/>
    <w:rsid w:val="00534D8F"/>
    <w:rsid w:val="00546401"/>
    <w:rsid w:val="00596222"/>
    <w:rsid w:val="005973DF"/>
    <w:rsid w:val="005A6769"/>
    <w:rsid w:val="005B55DF"/>
    <w:rsid w:val="005B7F29"/>
    <w:rsid w:val="005C32BF"/>
    <w:rsid w:val="005C7EC7"/>
    <w:rsid w:val="005D0C1A"/>
    <w:rsid w:val="005E307E"/>
    <w:rsid w:val="005E31CF"/>
    <w:rsid w:val="00606920"/>
    <w:rsid w:val="00627C3E"/>
    <w:rsid w:val="00631A76"/>
    <w:rsid w:val="006426E2"/>
    <w:rsid w:val="006455CA"/>
    <w:rsid w:val="0066783C"/>
    <w:rsid w:val="00674B73"/>
    <w:rsid w:val="00674B9D"/>
    <w:rsid w:val="006939CD"/>
    <w:rsid w:val="006B631B"/>
    <w:rsid w:val="006C495B"/>
    <w:rsid w:val="00702E6F"/>
    <w:rsid w:val="00732882"/>
    <w:rsid w:val="00744CB4"/>
    <w:rsid w:val="0077104A"/>
    <w:rsid w:val="0077262F"/>
    <w:rsid w:val="00780311"/>
    <w:rsid w:val="0078720A"/>
    <w:rsid w:val="00792196"/>
    <w:rsid w:val="007A0BF1"/>
    <w:rsid w:val="007A54F3"/>
    <w:rsid w:val="007B5B23"/>
    <w:rsid w:val="007C286C"/>
    <w:rsid w:val="007D647E"/>
    <w:rsid w:val="007E17F9"/>
    <w:rsid w:val="007E42A3"/>
    <w:rsid w:val="007E43E9"/>
    <w:rsid w:val="00803530"/>
    <w:rsid w:val="00807077"/>
    <w:rsid w:val="00807A91"/>
    <w:rsid w:val="00815E81"/>
    <w:rsid w:val="008201F4"/>
    <w:rsid w:val="00821916"/>
    <w:rsid w:val="00827194"/>
    <w:rsid w:val="008523E5"/>
    <w:rsid w:val="00883B55"/>
    <w:rsid w:val="0088740C"/>
    <w:rsid w:val="00892376"/>
    <w:rsid w:val="008928AB"/>
    <w:rsid w:val="008A1B45"/>
    <w:rsid w:val="008A26D8"/>
    <w:rsid w:val="008B0C75"/>
    <w:rsid w:val="008B4BE0"/>
    <w:rsid w:val="008B5EFE"/>
    <w:rsid w:val="008D3A73"/>
    <w:rsid w:val="008E3A5C"/>
    <w:rsid w:val="00900391"/>
    <w:rsid w:val="00910F21"/>
    <w:rsid w:val="00932890"/>
    <w:rsid w:val="0093304D"/>
    <w:rsid w:val="00967383"/>
    <w:rsid w:val="00967A61"/>
    <w:rsid w:val="00986440"/>
    <w:rsid w:val="009D7552"/>
    <w:rsid w:val="00A04DA3"/>
    <w:rsid w:val="00A171EF"/>
    <w:rsid w:val="00A207EF"/>
    <w:rsid w:val="00A26C47"/>
    <w:rsid w:val="00A42023"/>
    <w:rsid w:val="00A50B80"/>
    <w:rsid w:val="00A52D18"/>
    <w:rsid w:val="00A767D4"/>
    <w:rsid w:val="00A91514"/>
    <w:rsid w:val="00A92C19"/>
    <w:rsid w:val="00AA53AE"/>
    <w:rsid w:val="00AB3D98"/>
    <w:rsid w:val="00AB45F1"/>
    <w:rsid w:val="00AC170E"/>
    <w:rsid w:val="00AC2BD2"/>
    <w:rsid w:val="00AC4E85"/>
    <w:rsid w:val="00AC50E2"/>
    <w:rsid w:val="00AD1709"/>
    <w:rsid w:val="00AD1C7D"/>
    <w:rsid w:val="00AD24F7"/>
    <w:rsid w:val="00AD3EE4"/>
    <w:rsid w:val="00AD7006"/>
    <w:rsid w:val="00B010AB"/>
    <w:rsid w:val="00B066F8"/>
    <w:rsid w:val="00B20D72"/>
    <w:rsid w:val="00B212E3"/>
    <w:rsid w:val="00B24720"/>
    <w:rsid w:val="00B40829"/>
    <w:rsid w:val="00B41AE4"/>
    <w:rsid w:val="00B420E7"/>
    <w:rsid w:val="00B46824"/>
    <w:rsid w:val="00B52730"/>
    <w:rsid w:val="00B606BE"/>
    <w:rsid w:val="00B6230C"/>
    <w:rsid w:val="00B74316"/>
    <w:rsid w:val="00B7653D"/>
    <w:rsid w:val="00B76F80"/>
    <w:rsid w:val="00BA70F5"/>
    <w:rsid w:val="00BC1A92"/>
    <w:rsid w:val="00BC36AC"/>
    <w:rsid w:val="00BC5776"/>
    <w:rsid w:val="00BD66E4"/>
    <w:rsid w:val="00C1207A"/>
    <w:rsid w:val="00C207BB"/>
    <w:rsid w:val="00C24202"/>
    <w:rsid w:val="00C32EDE"/>
    <w:rsid w:val="00C50F96"/>
    <w:rsid w:val="00C66B8E"/>
    <w:rsid w:val="00C66EDD"/>
    <w:rsid w:val="00C8203D"/>
    <w:rsid w:val="00C95440"/>
    <w:rsid w:val="00CA223F"/>
    <w:rsid w:val="00CB1054"/>
    <w:rsid w:val="00CE0D2C"/>
    <w:rsid w:val="00CF1B7E"/>
    <w:rsid w:val="00CF7B1B"/>
    <w:rsid w:val="00CF7B24"/>
    <w:rsid w:val="00D06DCC"/>
    <w:rsid w:val="00D11945"/>
    <w:rsid w:val="00D32475"/>
    <w:rsid w:val="00D47C7D"/>
    <w:rsid w:val="00D54A4A"/>
    <w:rsid w:val="00D6127C"/>
    <w:rsid w:val="00D81E86"/>
    <w:rsid w:val="00D84914"/>
    <w:rsid w:val="00D868CA"/>
    <w:rsid w:val="00DA41FE"/>
    <w:rsid w:val="00DA4FD8"/>
    <w:rsid w:val="00DA5323"/>
    <w:rsid w:val="00DC12E3"/>
    <w:rsid w:val="00DC1ED1"/>
    <w:rsid w:val="00DE1E8E"/>
    <w:rsid w:val="00DF436D"/>
    <w:rsid w:val="00DF7984"/>
    <w:rsid w:val="00E00873"/>
    <w:rsid w:val="00E02690"/>
    <w:rsid w:val="00E0468D"/>
    <w:rsid w:val="00E048D8"/>
    <w:rsid w:val="00E24FD1"/>
    <w:rsid w:val="00E355D2"/>
    <w:rsid w:val="00E440F1"/>
    <w:rsid w:val="00E757A6"/>
    <w:rsid w:val="00E83937"/>
    <w:rsid w:val="00E9306E"/>
    <w:rsid w:val="00E972CE"/>
    <w:rsid w:val="00E9794E"/>
    <w:rsid w:val="00EB012F"/>
    <w:rsid w:val="00EE3215"/>
    <w:rsid w:val="00EE441F"/>
    <w:rsid w:val="00F3033B"/>
    <w:rsid w:val="00F324C3"/>
    <w:rsid w:val="00F60C75"/>
    <w:rsid w:val="00F66542"/>
    <w:rsid w:val="00F9091D"/>
    <w:rsid w:val="00FB04D7"/>
    <w:rsid w:val="00FC6E60"/>
    <w:rsid w:val="00FD2737"/>
    <w:rsid w:val="00FE0B18"/>
    <w:rsid w:val="00FE76FC"/>
    <w:rsid w:val="06CD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9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table" w:styleId="8">
    <w:name w:val="Table Grid"/>
    <w:basedOn w:val="7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uiPriority w:val="99"/>
    <w:rPr>
      <w:color w:val="0000FF" w:themeColor="hyperlink"/>
      <w:u w:val="single"/>
    </w:rPr>
  </w:style>
  <w:style w:type="character" w:customStyle="1" w:styleId="12">
    <w:name w:val="页眉 Char"/>
    <w:basedOn w:val="9"/>
    <w:link w:val="5"/>
    <w:semiHidden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semiHidden/>
    <w:uiPriority w:val="99"/>
    <w:rPr>
      <w:sz w:val="18"/>
      <w:szCs w:val="18"/>
    </w:rPr>
  </w:style>
  <w:style w:type="character" w:customStyle="1" w:styleId="14">
    <w:name w:val="批注框文本 Char"/>
    <w:basedOn w:val="9"/>
    <w:link w:val="3"/>
    <w:semiHidden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table" w:customStyle="1" w:styleId="16">
    <w:name w:val="网格型1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7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8">
    <w:name w:val="标题 1 Char"/>
    <w:basedOn w:val="9"/>
    <w:link w:val="2"/>
    <w:uiPriority w:val="9"/>
    <w:rPr>
      <w:b/>
      <w:bCs/>
      <w:kern w:val="44"/>
      <w:sz w:val="44"/>
      <w:szCs w:val="44"/>
    </w:rPr>
  </w:style>
  <w:style w:type="character" w:customStyle="1" w:styleId="19">
    <w:name w:val="标题 Char"/>
    <w:basedOn w:val="9"/>
    <w:link w:val="6"/>
    <w:uiPriority w:val="10"/>
    <w:rPr>
      <w:rFonts w:ascii="Cambria" w:hAnsi="Cambria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microsoft.com/office/2007/relationships/diagramDrawing" Target="diagrams/drawing1.xml"/><Relationship Id="rId7" Type="http://schemas.openxmlformats.org/officeDocument/2006/relationships/diagramColors" Target="diagrams/colors1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4" Type="http://schemas.openxmlformats.org/officeDocument/2006/relationships/diagramData" Target="diagrams/data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12111D7-1EC5-463D-96DB-1BCFE2F857D7}" type="doc">
      <dgm:prSet loTypeId="urn:microsoft.com/office/officeart/2005/8/layout/process5" loCatId="process" qsTypeId="urn:microsoft.com/office/officeart/2005/8/quickstyle/simple1" qsCatId="simple" csTypeId="urn:microsoft.com/office/officeart/2005/8/colors/colorful5" csCatId="colorful" phldr="1"/>
      <dgm:spPr/>
      <dgm:t>
        <a:bodyPr/>
        <a:p>
          <a:endParaRPr lang="zh-CN" altLang="en-US"/>
        </a:p>
      </dgm:t>
    </dgm:pt>
    <dgm:pt modelId="{6A06FB7F-44E0-4C10-BDDB-99700E876C14}">
      <dgm:prSet phldrT="[文本]"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考生报名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sz="1000" b="1" u="sng">
              <a:solidFill>
                <a:sysClr val="windowText" lastClr="000000"/>
              </a:solidFill>
            </a:rPr>
            <a:t>http://ccec-register.unischool.cn/</a:t>
          </a:r>
        </a:p>
        <a:p>
          <a:r>
            <a:rPr lang="en-US" altLang="zh-CN" sz="900" b="0">
              <a:solidFill>
                <a:schemeClr val="tx1"/>
              </a:solidFill>
            </a:rPr>
            <a:t>2021</a:t>
          </a:r>
          <a:r>
            <a:rPr lang="zh-CN" altLang="en-US" sz="900" b="0">
              <a:solidFill>
                <a:schemeClr val="tx1"/>
              </a:solidFill>
            </a:rPr>
            <a:t>年</a:t>
          </a:r>
          <a:r>
            <a:rPr lang="en-US" altLang="zh-CN" sz="900" b="0">
              <a:solidFill>
                <a:schemeClr val="tx1"/>
              </a:solidFill>
            </a:rPr>
            <a:t>5</a:t>
          </a:r>
          <a:r>
            <a:rPr lang="zh-CN" altLang="en-US" sz="900" b="0">
              <a:solidFill>
                <a:schemeClr val="tx1"/>
              </a:solidFill>
            </a:rPr>
            <a:t>月</a:t>
          </a:r>
          <a:r>
            <a:rPr lang="en-US" altLang="zh-CN" sz="900" b="0">
              <a:solidFill>
                <a:schemeClr val="tx1"/>
              </a:solidFill>
            </a:rPr>
            <a:t>1</a:t>
          </a:r>
          <a:r>
            <a:rPr lang="zh-CN" altLang="en-US" sz="900" b="0">
              <a:solidFill>
                <a:schemeClr val="tx1"/>
              </a:solidFill>
            </a:rPr>
            <a:t>日（早</a:t>
          </a:r>
          <a:r>
            <a:rPr lang="en-US" altLang="zh-CN" sz="900" b="0">
              <a:solidFill>
                <a:schemeClr val="tx1"/>
              </a:solidFill>
            </a:rPr>
            <a:t>9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en-US" altLang="zh-CN" sz="900" b="0">
            <a:solidFill>
              <a:schemeClr val="tx1"/>
            </a:solidFill>
          </a:endParaRPr>
        </a:p>
        <a:p>
          <a:r>
            <a:rPr lang="en-US" altLang="zh-CN" sz="900" b="0">
              <a:solidFill>
                <a:schemeClr val="tx1"/>
              </a:solidFill>
            </a:rPr>
            <a:t>—5</a:t>
          </a:r>
          <a:r>
            <a:rPr lang="zh-CN" altLang="en-US" sz="900" b="0">
              <a:solidFill>
                <a:schemeClr val="tx1"/>
              </a:solidFill>
            </a:rPr>
            <a:t>月</a:t>
          </a:r>
          <a:r>
            <a:rPr lang="en-US" altLang="zh-CN" sz="900" b="0">
              <a:solidFill>
                <a:schemeClr val="tx1"/>
              </a:solidFill>
            </a:rPr>
            <a:t>31</a:t>
          </a:r>
          <a:r>
            <a:rPr lang="zh-CN" altLang="en-US" sz="900" b="0">
              <a:solidFill>
                <a:schemeClr val="tx1"/>
              </a:solidFill>
            </a:rPr>
            <a:t>日（晚</a:t>
          </a:r>
          <a:r>
            <a:rPr lang="en-US" altLang="zh-CN" sz="900" b="0">
              <a:solidFill>
                <a:schemeClr val="tx1"/>
              </a:solidFill>
            </a:rPr>
            <a:t>16</a:t>
          </a:r>
          <a:r>
            <a:rPr lang="zh-CN" altLang="en-US" sz="900" b="0">
              <a:solidFill>
                <a:schemeClr val="tx1"/>
              </a:solidFill>
            </a:rPr>
            <a:t>点）</a:t>
          </a:r>
        </a:p>
      </dgm:t>
    </dgm:pt>
    <dgm:pt modelId="{52B493E7-1093-45AE-8AD0-EE0FADD2BCCD}" cxnId="{AC1BDE31-88F5-47BE-8E5C-974F47295791}" type="parTrans">
      <dgm:prSet/>
      <dgm:spPr/>
      <dgm:t>
        <a:bodyPr/>
        <a:p>
          <a:endParaRPr lang="zh-CN" altLang="en-US"/>
        </a:p>
      </dgm:t>
    </dgm:pt>
    <dgm:pt modelId="{B65A6F30-5EFB-4093-B70F-0FB90CEB1DA7}" cxnId="{AC1BDE31-88F5-47BE-8E5C-974F47295791}" type="sibTrans">
      <dgm:prSet/>
      <dgm:spPr/>
      <dgm:t>
        <a:bodyPr/>
        <a:p>
          <a:endParaRPr lang="zh-CN" altLang="en-US"/>
        </a:p>
      </dgm:t>
    </dgm:pt>
    <dgm:pt modelId="{C314917A-C0DE-4EAD-931A-127259503B5C}">
      <dgm:prSet phldrT="[文本]"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试卷接收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23</a:t>
          </a:r>
          <a:r>
            <a:rPr lang="zh-CN" altLang="en-US" sz="900">
              <a:solidFill>
                <a:schemeClr val="tx1"/>
              </a:solidFill>
            </a:rPr>
            <a:t>日起</a:t>
          </a:r>
          <a:endParaRPr lang="en-US" altLang="zh-CN" sz="900">
            <a:solidFill>
              <a:schemeClr val="tx1"/>
            </a:solidFill>
          </a:endParaRPr>
        </a:p>
        <a:p>
          <a:r>
            <a:rPr lang="zh-CN" altLang="en-US" sz="900">
              <a:solidFill>
                <a:schemeClr val="tx1"/>
              </a:solidFill>
            </a:rPr>
            <a:t>考试委员会寄出试卷</a:t>
          </a:r>
        </a:p>
      </dgm:t>
    </dgm:pt>
    <dgm:pt modelId="{26EEDCD1-35FB-4466-8169-2A0731BF0B0C}" cxnId="{7C906CE8-8822-4BA9-AEC5-B5F406849A29}" type="parTrans">
      <dgm:prSet/>
      <dgm:spPr/>
      <dgm:t>
        <a:bodyPr/>
        <a:p>
          <a:endParaRPr lang="zh-CN" altLang="en-US"/>
        </a:p>
      </dgm:t>
    </dgm:pt>
    <dgm:pt modelId="{52C91616-091E-43DD-987A-31C04E66C304}" cxnId="{7C906CE8-8822-4BA9-AEC5-B5F406849A29}" type="sibTrans">
      <dgm:prSet/>
      <dgm:spPr/>
      <dgm:t>
        <a:bodyPr/>
        <a:p>
          <a:endParaRPr lang="zh-CN" altLang="en-US"/>
        </a:p>
      </dgm:t>
    </dgm:pt>
    <dgm:pt modelId="{884A28A8-DFC0-4B78-B86F-42AAC280BCF9}">
      <dgm:prSet phldrT="[文本]"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考试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3</a:t>
          </a:r>
          <a:r>
            <a:rPr lang="zh-CN" altLang="en-US" sz="900">
              <a:solidFill>
                <a:schemeClr val="tx1"/>
              </a:solidFill>
            </a:rPr>
            <a:t>日、</a:t>
          </a:r>
          <a:r>
            <a:rPr lang="en-US" altLang="zh-CN" sz="900">
              <a:solidFill>
                <a:schemeClr val="tx1"/>
              </a:solidFill>
            </a:rPr>
            <a:t>4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9786D7DF-3AD4-4790-837E-BE04E7DC866A}" cxnId="{AD7162BC-42AB-4316-ACEB-AF6725881B26}" type="parTrans">
      <dgm:prSet/>
      <dgm:spPr/>
      <dgm:t>
        <a:bodyPr/>
        <a:p>
          <a:endParaRPr lang="zh-CN" altLang="en-US"/>
        </a:p>
      </dgm:t>
    </dgm:pt>
    <dgm:pt modelId="{5A156BC4-37CD-4575-AA60-E4E609199F56}" cxnId="{AD7162BC-42AB-4316-ACEB-AF6725881B26}" type="sibTrans">
      <dgm:prSet/>
      <dgm:spPr/>
      <dgm:t>
        <a:bodyPr/>
        <a:p>
          <a:endParaRPr lang="zh-CN" altLang="en-US"/>
        </a:p>
      </dgm:t>
    </dgm:pt>
    <dgm:pt modelId="{FD5A2421-07E8-4184-A1F5-DC6B728C6AA2}">
      <dgm:prSet phldrT="[文本]"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回寄试卷、录音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4</a:t>
          </a:r>
          <a:r>
            <a:rPr lang="zh-CN" altLang="en-US" sz="900">
              <a:solidFill>
                <a:schemeClr val="tx1"/>
              </a:solidFill>
            </a:rPr>
            <a:t>日、</a:t>
          </a:r>
          <a:r>
            <a:rPr lang="en-US" altLang="zh-CN" sz="900">
              <a:solidFill>
                <a:schemeClr val="tx1"/>
              </a:solidFill>
            </a:rPr>
            <a:t>5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AE55EC61-D3DE-445C-B3EF-0DBC91CDEB88}" cxnId="{3D2F2CB9-7D8B-4785-8CEA-70CA488A1C1B}" type="parTrans">
      <dgm:prSet/>
      <dgm:spPr/>
      <dgm:t>
        <a:bodyPr/>
        <a:p>
          <a:endParaRPr lang="zh-CN" altLang="en-US"/>
        </a:p>
      </dgm:t>
    </dgm:pt>
    <dgm:pt modelId="{61797BD4-1E2C-4E55-A149-C0164803111C}" cxnId="{3D2F2CB9-7D8B-4785-8CEA-70CA488A1C1B}" type="sibTrans">
      <dgm:prSet/>
      <dgm:spPr/>
      <dgm:t>
        <a:bodyPr/>
        <a:p>
          <a:endParaRPr lang="zh-CN" altLang="en-US"/>
        </a:p>
      </dgm:t>
    </dgm:pt>
    <dgm:pt modelId="{FB47B719-C618-4BB9-93D1-2D7C88D75170}">
      <dgm:prSet phldrT="[文本]"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成绩查询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1000" b="1">
              <a:solidFill>
                <a:schemeClr val="tx1"/>
              </a:solidFill>
            </a:rPr>
            <a:t>http://ccec-register.unischool.cn/score</a:t>
          </a: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8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26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361E0406-211F-4155-BA16-46AA8E27CCC4}" cxnId="{75A03B80-B4FA-4AB5-9C0C-8B78C1137CD1}" type="parTrans">
      <dgm:prSet/>
      <dgm:spPr/>
      <dgm:t>
        <a:bodyPr/>
        <a:p>
          <a:endParaRPr lang="zh-CN" altLang="en-US"/>
        </a:p>
      </dgm:t>
    </dgm:pt>
    <dgm:pt modelId="{A0A6DBA5-DF00-4347-AF57-619AC364F86A}" cxnId="{75A03B80-B4FA-4AB5-9C0C-8B78C1137CD1}" type="sibTrans">
      <dgm:prSet/>
      <dgm:spPr/>
      <dgm:t>
        <a:bodyPr/>
        <a:p>
          <a:endParaRPr lang="zh-CN" altLang="en-US"/>
        </a:p>
      </dgm:t>
    </dgm:pt>
    <dgm:pt modelId="{81F6337E-B3EC-4526-856E-87C4BA5A83F3}">
      <dgm:prSet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证书颁发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8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30</a:t>
          </a:r>
          <a:r>
            <a:rPr lang="zh-CN" altLang="en-US" sz="900">
              <a:solidFill>
                <a:schemeClr val="tx1"/>
              </a:solidFill>
            </a:rPr>
            <a:t>日起</a:t>
          </a:r>
          <a:endParaRPr lang="en-US" altLang="zh-CN" sz="900">
            <a:solidFill>
              <a:schemeClr val="tx1"/>
            </a:solidFill>
          </a:endParaRPr>
        </a:p>
        <a:p>
          <a:r>
            <a:rPr lang="zh-CN" altLang="en-US" sz="900">
              <a:solidFill>
                <a:schemeClr val="tx1"/>
              </a:solidFill>
            </a:rPr>
            <a:t>考试委员会寄出证书</a:t>
          </a:r>
        </a:p>
      </dgm:t>
    </dgm:pt>
    <dgm:pt modelId="{EB8E3840-A654-4331-9771-582AF0F2F84D}" cxnId="{2CA1401B-E85D-4322-BF87-6E614313D5D7}" type="parTrans">
      <dgm:prSet/>
      <dgm:spPr/>
      <dgm:t>
        <a:bodyPr/>
        <a:p>
          <a:endParaRPr lang="zh-CN" altLang="en-US"/>
        </a:p>
      </dgm:t>
    </dgm:pt>
    <dgm:pt modelId="{03A4E2D8-45E9-4D93-8C81-6DC9E4C26E6C}" cxnId="{2CA1401B-E85D-4322-BF87-6E614313D5D7}" type="sibTrans">
      <dgm:prSet/>
      <dgm:spPr/>
      <dgm:t>
        <a:bodyPr/>
        <a:p>
          <a:endParaRPr lang="zh-CN" altLang="en-US"/>
        </a:p>
      </dgm:t>
    </dgm:pt>
    <dgm:pt modelId="{6F741752-BC24-400F-8F2E-8D0497E34F87}">
      <dgm:prSet custT="1"/>
      <dgm:spPr/>
      <dgm:t>
        <a:bodyPr/>
        <a:p>
          <a:r>
            <a:rPr lang="zh-CN" altLang="en-US" sz="900" b="1">
              <a:solidFill>
                <a:schemeClr val="tx1"/>
              </a:solidFill>
            </a:rPr>
            <a:t>准考证打印</a:t>
          </a:r>
          <a:endParaRPr lang="en-US" altLang="zh-CN" sz="900" b="1">
            <a:solidFill>
              <a:schemeClr val="tx1"/>
            </a:solidFill>
          </a:endParaRPr>
        </a:p>
        <a:p>
          <a:r>
            <a:rPr lang="en-US" sz="1000" b="1" u="sng">
              <a:solidFill>
                <a:sysClr val="windowText" lastClr="000000"/>
              </a:solidFill>
            </a:rPr>
            <a:t>http://ccec-register.unischool.cn/</a:t>
          </a: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15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zh-CN" altLang="en-US" sz="900" b="0">
              <a:solidFill>
                <a:schemeClr val="tx1"/>
              </a:solidFill>
            </a:rPr>
            <a:t>（早</a:t>
          </a:r>
          <a:r>
            <a:rPr lang="en-US" altLang="zh-CN" sz="900" b="0">
              <a:solidFill>
                <a:schemeClr val="tx1"/>
              </a:solidFill>
            </a:rPr>
            <a:t>9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en-US" altLang="zh-CN" sz="900" b="0">
            <a:solidFill>
              <a:schemeClr val="tx1"/>
            </a:solidFill>
          </a:endParaRPr>
        </a:p>
        <a:p>
          <a:r>
            <a:rPr lang="en-US" altLang="zh-CN" sz="900" b="0">
              <a:solidFill>
                <a:schemeClr val="tx1"/>
              </a:solidFill>
            </a:rPr>
            <a:t>—30</a:t>
          </a:r>
          <a:r>
            <a:rPr lang="zh-CN" altLang="en-US" sz="900" b="0">
              <a:solidFill>
                <a:schemeClr val="tx1"/>
              </a:solidFill>
            </a:rPr>
            <a:t>日（晚</a:t>
          </a:r>
          <a:r>
            <a:rPr lang="en-US" altLang="zh-CN" sz="900" b="0">
              <a:solidFill>
                <a:schemeClr val="tx1"/>
              </a:solidFill>
            </a:rPr>
            <a:t>16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zh-CN" altLang="en-US" sz="900">
            <a:solidFill>
              <a:schemeClr val="tx1"/>
            </a:solidFill>
          </a:endParaRPr>
        </a:p>
      </dgm:t>
    </dgm:pt>
    <dgm:pt modelId="{5AF0E6A7-E563-4844-9D52-64446F44C7AF}" cxnId="{22A1BD00-4EDE-4BB0-BF90-B83FE30675CC}" type="parTrans">
      <dgm:prSet/>
      <dgm:spPr/>
      <dgm:t>
        <a:bodyPr/>
        <a:p>
          <a:endParaRPr lang="zh-CN" altLang="en-US"/>
        </a:p>
      </dgm:t>
    </dgm:pt>
    <dgm:pt modelId="{04B55457-F224-414B-9CCE-597EB9315A71}" cxnId="{22A1BD00-4EDE-4BB0-BF90-B83FE30675CC}" type="sibTrans">
      <dgm:prSet/>
      <dgm:spPr/>
      <dgm:t>
        <a:bodyPr/>
        <a:p>
          <a:endParaRPr lang="zh-CN" altLang="en-US"/>
        </a:p>
      </dgm:t>
    </dgm:pt>
    <dgm:pt modelId="{2030D2B4-7183-40FF-8E24-5FDB1C205BC5}">
      <dgm:prSet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缴纳费用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1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en-US" altLang="zh-CN" sz="900">
              <a:solidFill>
                <a:schemeClr val="tx1"/>
              </a:solidFill>
            </a:rPr>
            <a:t>—10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A11C193D-A715-41B8-9E4A-B80E832AC5F8}" cxnId="{44D39761-371A-4A5C-B9F1-38FB170F407A}" type="parTrans">
      <dgm:prSet/>
      <dgm:spPr/>
      <dgm:t>
        <a:bodyPr/>
        <a:p>
          <a:endParaRPr lang="zh-CN" altLang="en-US"/>
        </a:p>
      </dgm:t>
    </dgm:pt>
    <dgm:pt modelId="{F02D3415-F230-49CD-B32C-154CE5796A8A}" cxnId="{44D39761-371A-4A5C-B9F1-38FB170F407A}" type="sibTrans">
      <dgm:prSet/>
      <dgm:spPr/>
      <dgm:t>
        <a:bodyPr/>
        <a:p>
          <a:endParaRPr lang="zh-CN" altLang="en-US"/>
        </a:p>
      </dgm:t>
    </dgm:pt>
    <dgm:pt modelId="{04361B7F-FB9C-47DF-BF29-26FBCF39FA87}">
      <dgm:prSet custT="1"/>
      <dgm:spPr/>
      <dgm:t>
        <a:bodyPr/>
        <a:p>
          <a:r>
            <a:rPr lang="zh-CN" altLang="en-US" sz="1100" b="1">
              <a:solidFill>
                <a:schemeClr val="tx1"/>
              </a:solidFill>
            </a:rPr>
            <a:t>补做证书申请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2021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9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5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en-US" altLang="zh-CN" sz="900">
              <a:solidFill>
                <a:schemeClr val="tx1"/>
              </a:solidFill>
            </a:rPr>
            <a:t>—20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59403E65-7453-40F7-9CAF-172AE936FA2D}" cxnId="{1E419E83-89CD-478B-B5C3-0B3C83E7580C}" type="parTrans">
      <dgm:prSet/>
      <dgm:spPr/>
      <dgm:t>
        <a:bodyPr/>
        <a:p>
          <a:endParaRPr lang="zh-CN" altLang="en-US"/>
        </a:p>
      </dgm:t>
    </dgm:pt>
    <dgm:pt modelId="{33748CA6-7FB6-4309-A873-3FFFA2DD328F}" cxnId="{1E419E83-89CD-478B-B5C3-0B3C83E7580C}" type="sibTrans">
      <dgm:prSet/>
      <dgm:spPr/>
      <dgm:t>
        <a:bodyPr/>
        <a:p>
          <a:endParaRPr lang="zh-CN" altLang="en-US"/>
        </a:p>
      </dgm:t>
    </dgm:pt>
    <dgm:pt modelId="{78BCA243-703A-4A0A-9B8D-13AE668F313F}" type="pres">
      <dgm:prSet presAssocID="{F12111D7-1EC5-463D-96DB-1BCFE2F857D7}" presName="diagram" presStyleCnt="0">
        <dgm:presLayoutVars>
          <dgm:dir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CCF1BB0B-F74E-439F-A9A8-57EC4B23A8FA}" type="pres">
      <dgm:prSet presAssocID="{6A06FB7F-44E0-4C10-BDDB-99700E876C14}" presName="node" presStyleLbl="node1" presStyleIdx="0" presStyleCnt="9" custScaleX="110325" custScaleY="134940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CD1002BC-8786-42B4-9233-37ED1330D434}" type="pres">
      <dgm:prSet presAssocID="{B65A6F30-5EFB-4093-B70F-0FB90CEB1DA7}" presName="sibTrans" presStyleLbl="sibTrans2D1" presStyleIdx="0" presStyleCnt="8"/>
      <dgm:spPr/>
      <dgm:t>
        <a:bodyPr/>
        <a:p>
          <a:endParaRPr lang="zh-CN" altLang="en-US"/>
        </a:p>
      </dgm:t>
    </dgm:pt>
    <dgm:pt modelId="{CA778C94-58B2-46EC-AD35-A110CBA07346}" type="pres">
      <dgm:prSet presAssocID="{B65A6F30-5EFB-4093-B70F-0FB90CEB1DA7}" presName="connectorText" presStyleLbl="sibTrans2D1" presStyleIdx="0" presStyleCnt="8"/>
      <dgm:spPr/>
      <dgm:t>
        <a:bodyPr/>
        <a:p>
          <a:endParaRPr lang="zh-CN" altLang="en-US"/>
        </a:p>
      </dgm:t>
    </dgm:pt>
    <dgm:pt modelId="{CE5B3CA2-B99A-44D7-9F62-AA3C52DCFA2F}" type="pres">
      <dgm:prSet presAssocID="{2030D2B4-7183-40FF-8E24-5FDB1C205BC5}" presName="node" presStyleLbl="node1" presStyleIdx="1" presStyleCnt="9" custScaleX="114192" custScaleY="137516" custLinFactNeighborX="-4638" custLinFactNeighborY="1288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2E7B805E-AA4A-4D94-9E04-90C8CA220305}" type="pres">
      <dgm:prSet presAssocID="{F02D3415-F230-49CD-B32C-154CE5796A8A}" presName="sibTrans" presStyleLbl="sibTrans2D1" presStyleIdx="1" presStyleCnt="8"/>
      <dgm:spPr/>
      <dgm:t>
        <a:bodyPr/>
        <a:p>
          <a:endParaRPr lang="zh-CN" altLang="en-US"/>
        </a:p>
      </dgm:t>
    </dgm:pt>
    <dgm:pt modelId="{1A64B90F-EA52-4184-94C4-3EE51C94CA76}" type="pres">
      <dgm:prSet presAssocID="{F02D3415-F230-49CD-B32C-154CE5796A8A}" presName="connectorText" presStyleLbl="sibTrans2D1" presStyleIdx="1" presStyleCnt="8"/>
      <dgm:spPr/>
      <dgm:t>
        <a:bodyPr/>
        <a:p>
          <a:endParaRPr lang="zh-CN" altLang="en-US"/>
        </a:p>
      </dgm:t>
    </dgm:pt>
    <dgm:pt modelId="{8B6ACF90-894F-4EC1-B946-2BC5133F9EF8}" type="pres">
      <dgm:prSet presAssocID="{6F741752-BC24-400F-8F2E-8D0497E34F87}" presName="node" presStyleLbl="node1" presStyleIdx="2" presStyleCnt="9" custScaleX="114161" custScaleY="134940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14B6299C-BECD-4B83-BEBF-10A5442362E2}" type="pres">
      <dgm:prSet presAssocID="{04B55457-F224-414B-9CCE-597EB9315A71}" presName="sibTrans" presStyleLbl="sibTrans2D1" presStyleIdx="2" presStyleCnt="8"/>
      <dgm:spPr/>
      <dgm:t>
        <a:bodyPr/>
        <a:p>
          <a:endParaRPr lang="zh-CN" altLang="en-US"/>
        </a:p>
      </dgm:t>
    </dgm:pt>
    <dgm:pt modelId="{31706C58-3B88-4FCD-B2C1-E78E9892E064}" type="pres">
      <dgm:prSet presAssocID="{04B55457-F224-414B-9CCE-597EB9315A71}" presName="connectorText" presStyleLbl="sibTrans2D1" presStyleIdx="2" presStyleCnt="8"/>
      <dgm:spPr/>
      <dgm:t>
        <a:bodyPr/>
        <a:p>
          <a:endParaRPr lang="zh-CN" altLang="en-US"/>
        </a:p>
      </dgm:t>
    </dgm:pt>
    <dgm:pt modelId="{596EB13B-BD66-48D4-90E7-A1076CF5F475}" type="pres">
      <dgm:prSet presAssocID="{C314917A-C0DE-4EAD-931A-127259503B5C}" presName="node" presStyleLbl="node1" presStyleIdx="3" presStyleCnt="9" custScaleX="112886" custScaleY="128150" custLinFactNeighborX="6187" custLinFactNeighborY="5729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8690332A-32D8-465D-8045-A12BFBD3E996}" type="pres">
      <dgm:prSet presAssocID="{52C91616-091E-43DD-987A-31C04E66C304}" presName="sibTrans" presStyleLbl="sibTrans2D1" presStyleIdx="3" presStyleCnt="8"/>
      <dgm:spPr/>
      <dgm:t>
        <a:bodyPr/>
        <a:p>
          <a:endParaRPr lang="zh-CN" altLang="en-US"/>
        </a:p>
      </dgm:t>
    </dgm:pt>
    <dgm:pt modelId="{97F48D69-9980-47AC-884C-7DACEBC26076}" type="pres">
      <dgm:prSet presAssocID="{52C91616-091E-43DD-987A-31C04E66C304}" presName="connectorText" presStyleLbl="sibTrans2D1" presStyleIdx="3" presStyleCnt="8"/>
      <dgm:spPr/>
      <dgm:t>
        <a:bodyPr/>
        <a:p>
          <a:endParaRPr lang="zh-CN" altLang="en-US"/>
        </a:p>
      </dgm:t>
    </dgm:pt>
    <dgm:pt modelId="{31C5B363-B74B-48E5-AFB7-19D7AA3803F5}" type="pres">
      <dgm:prSet presAssocID="{884A28A8-DFC0-4B78-B86F-42AAC280BCF9}" presName="node" presStyleLbl="node1" presStyleIdx="4" presStyleCnt="9" custScaleX="113290" custScaleY="125338" custLinFactNeighborX="-5951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6EF31755-D945-4D6E-AC09-0EAE26148204}" type="pres">
      <dgm:prSet presAssocID="{5A156BC4-37CD-4575-AA60-E4E609199F56}" presName="sibTrans" presStyleLbl="sibTrans2D1" presStyleIdx="4" presStyleCnt="8" custLinFactNeighborX="-28784"/>
      <dgm:spPr/>
      <dgm:t>
        <a:bodyPr/>
        <a:p>
          <a:endParaRPr lang="zh-CN" altLang="en-US"/>
        </a:p>
      </dgm:t>
    </dgm:pt>
    <dgm:pt modelId="{55FF434B-9DF9-42D0-B3E0-32EB755A7350}" type="pres">
      <dgm:prSet presAssocID="{5A156BC4-37CD-4575-AA60-E4E609199F56}" presName="connectorText" presStyleLbl="sibTrans2D1" presStyleIdx="4" presStyleCnt="8"/>
      <dgm:spPr/>
      <dgm:t>
        <a:bodyPr/>
        <a:p>
          <a:endParaRPr lang="zh-CN" altLang="en-US"/>
        </a:p>
      </dgm:t>
    </dgm:pt>
    <dgm:pt modelId="{91F897F9-5BFC-40E6-888E-E05AB0781033}" type="pres">
      <dgm:prSet presAssocID="{FD5A2421-07E8-4184-A1F5-DC6B728C6AA2}" presName="node" presStyleLbl="node1" presStyleIdx="5" presStyleCnt="9" custScaleX="107735" custScaleY="125858" custLinFactNeighborX="-29409" custLinFactNeighborY="-459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5C42DF6B-2082-4827-8D18-7B2DF3CFF8B0}" type="pres">
      <dgm:prSet presAssocID="{61797BD4-1E2C-4E55-A149-C0164803111C}" presName="sibTrans" presStyleLbl="sibTrans2D1" presStyleIdx="5" presStyleCnt="8"/>
      <dgm:spPr/>
      <dgm:t>
        <a:bodyPr/>
        <a:p>
          <a:endParaRPr lang="zh-CN" altLang="en-US"/>
        </a:p>
      </dgm:t>
    </dgm:pt>
    <dgm:pt modelId="{6D782C6E-9397-425F-9CDD-5A4479099655}" type="pres">
      <dgm:prSet presAssocID="{61797BD4-1E2C-4E55-A149-C0164803111C}" presName="connectorText" presStyleLbl="sibTrans2D1" presStyleIdx="5" presStyleCnt="8"/>
      <dgm:spPr/>
      <dgm:t>
        <a:bodyPr/>
        <a:p>
          <a:endParaRPr lang="zh-CN" altLang="en-US"/>
        </a:p>
      </dgm:t>
    </dgm:pt>
    <dgm:pt modelId="{BE666788-BE83-4DF1-831C-E0A1213D3FDB}" type="pres">
      <dgm:prSet presAssocID="{FB47B719-C618-4BB9-93D1-2D7C88D75170}" presName="node" presStyleLbl="node1" presStyleIdx="6" presStyleCnt="9" custScaleX="109105" custScaleY="134977" custLinFactNeighborX="-8064" custLinFactNeighborY="1164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4B78662A-9A0D-4164-A63C-BB270F850669}" type="pres">
      <dgm:prSet presAssocID="{A0A6DBA5-DF00-4347-AF57-619AC364F86A}" presName="sibTrans" presStyleLbl="sibTrans2D1" presStyleIdx="6" presStyleCnt="8"/>
      <dgm:spPr/>
      <dgm:t>
        <a:bodyPr/>
        <a:p>
          <a:endParaRPr lang="zh-CN" altLang="en-US"/>
        </a:p>
      </dgm:t>
    </dgm:pt>
    <dgm:pt modelId="{9DDD0A3F-9861-43AA-8223-C6050A334F2F}" type="pres">
      <dgm:prSet presAssocID="{A0A6DBA5-DF00-4347-AF57-619AC364F86A}" presName="connectorText" presStyleLbl="sibTrans2D1" presStyleIdx="6" presStyleCnt="8"/>
      <dgm:spPr/>
      <dgm:t>
        <a:bodyPr/>
        <a:p>
          <a:endParaRPr lang="zh-CN" altLang="en-US"/>
        </a:p>
      </dgm:t>
    </dgm:pt>
    <dgm:pt modelId="{BF2EF442-6D8C-4C34-A510-455B735523CA}" type="pres">
      <dgm:prSet presAssocID="{81F6337E-B3EC-4526-856E-87C4BA5A83F3}" presName="node" presStyleLbl="node1" presStyleIdx="7" presStyleCnt="9" custScaleX="112178" custScaleY="137585" custLinFactNeighborX="-8080" custLinFactNeighborY="7446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89136044-FA3F-4BC3-A95B-48CFFFABEC77}" type="pres">
      <dgm:prSet presAssocID="{03A4E2D8-45E9-4D93-8C81-6DC9E4C26E6C}" presName="sibTrans" presStyleLbl="sibTrans2D1" presStyleIdx="7" presStyleCnt="8"/>
      <dgm:spPr/>
      <dgm:t>
        <a:bodyPr/>
        <a:p>
          <a:endParaRPr lang="zh-CN" altLang="en-US"/>
        </a:p>
      </dgm:t>
    </dgm:pt>
    <dgm:pt modelId="{6733B712-8975-4A27-BE52-E0DACB814A38}" type="pres">
      <dgm:prSet presAssocID="{03A4E2D8-45E9-4D93-8C81-6DC9E4C26E6C}" presName="connectorText" presStyleLbl="sibTrans2D1" presStyleIdx="7" presStyleCnt="8"/>
      <dgm:spPr/>
      <dgm:t>
        <a:bodyPr/>
        <a:p>
          <a:endParaRPr lang="zh-CN" altLang="en-US"/>
        </a:p>
      </dgm:t>
    </dgm:pt>
    <dgm:pt modelId="{FB13DE26-0B30-4AFC-8D7C-23DA70F44AB0}" type="pres">
      <dgm:prSet presAssocID="{04361B7F-FB9C-47DF-BF29-26FBCF39FA87}" presName="node" presStyleLbl="node1" presStyleIdx="8" presStyleCnt="9" custScaleX="115911" custScaleY="136569" custLinFactNeighborX="18068" custLinFactNeighborY="859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527B060D-05DD-485D-9504-B3B12ACE0C4B}" type="presOf" srcId="{04361B7F-FB9C-47DF-BF29-26FBCF39FA87}" destId="{FB13DE26-0B30-4AFC-8D7C-23DA70F44AB0}" srcOrd="0" destOrd="0" presId="urn:microsoft.com/office/officeart/2005/8/layout/process5"/>
    <dgm:cxn modelId="{22A1BD00-4EDE-4BB0-BF90-B83FE30675CC}" srcId="{F12111D7-1EC5-463D-96DB-1BCFE2F857D7}" destId="{6F741752-BC24-400F-8F2E-8D0497E34F87}" srcOrd="2" destOrd="0" parTransId="{5AF0E6A7-E563-4844-9D52-64446F44C7AF}" sibTransId="{04B55457-F224-414B-9CCE-597EB9315A71}"/>
    <dgm:cxn modelId="{7C906CE8-8822-4BA9-AEC5-B5F406849A29}" srcId="{F12111D7-1EC5-463D-96DB-1BCFE2F857D7}" destId="{C314917A-C0DE-4EAD-931A-127259503B5C}" srcOrd="3" destOrd="0" parTransId="{26EEDCD1-35FB-4466-8169-2A0731BF0B0C}" sibTransId="{52C91616-091E-43DD-987A-31C04E66C304}"/>
    <dgm:cxn modelId="{0F40F9EA-BFFB-492B-B7C5-00FB063C37C8}" type="presOf" srcId="{FD5A2421-07E8-4184-A1F5-DC6B728C6AA2}" destId="{91F897F9-5BFC-40E6-888E-E05AB0781033}" srcOrd="0" destOrd="0" presId="urn:microsoft.com/office/officeart/2005/8/layout/process5"/>
    <dgm:cxn modelId="{3D2F2CB9-7D8B-4785-8CEA-70CA488A1C1B}" srcId="{F12111D7-1EC5-463D-96DB-1BCFE2F857D7}" destId="{FD5A2421-07E8-4184-A1F5-DC6B728C6AA2}" srcOrd="5" destOrd="0" parTransId="{AE55EC61-D3DE-445C-B3EF-0DBC91CDEB88}" sibTransId="{61797BD4-1E2C-4E55-A149-C0164803111C}"/>
    <dgm:cxn modelId="{0FEC18A5-F62A-4650-BC49-1BFB3EA06E76}" type="presOf" srcId="{A0A6DBA5-DF00-4347-AF57-619AC364F86A}" destId="{4B78662A-9A0D-4164-A63C-BB270F850669}" srcOrd="0" destOrd="0" presId="urn:microsoft.com/office/officeart/2005/8/layout/process5"/>
    <dgm:cxn modelId="{AD7162BC-42AB-4316-ACEB-AF6725881B26}" srcId="{F12111D7-1EC5-463D-96DB-1BCFE2F857D7}" destId="{884A28A8-DFC0-4B78-B86F-42AAC280BCF9}" srcOrd="4" destOrd="0" parTransId="{9786D7DF-3AD4-4790-837E-BE04E7DC866A}" sibTransId="{5A156BC4-37CD-4575-AA60-E4E609199F56}"/>
    <dgm:cxn modelId="{47102D54-616A-4EC4-8216-9A2297AE31DC}" type="presOf" srcId="{04B55457-F224-414B-9CCE-597EB9315A71}" destId="{31706C58-3B88-4FCD-B2C1-E78E9892E064}" srcOrd="1" destOrd="0" presId="urn:microsoft.com/office/officeart/2005/8/layout/process5"/>
    <dgm:cxn modelId="{DCCB6B8F-A485-4965-A620-49C1552AF8B2}" type="presOf" srcId="{52C91616-091E-43DD-987A-31C04E66C304}" destId="{97F48D69-9980-47AC-884C-7DACEBC26076}" srcOrd="1" destOrd="0" presId="urn:microsoft.com/office/officeart/2005/8/layout/process5"/>
    <dgm:cxn modelId="{BB5D6F57-4BA7-4050-B4B5-FB916391E60E}" type="presOf" srcId="{03A4E2D8-45E9-4D93-8C81-6DC9E4C26E6C}" destId="{89136044-FA3F-4BC3-A95B-48CFFFABEC77}" srcOrd="0" destOrd="0" presId="urn:microsoft.com/office/officeart/2005/8/layout/process5"/>
    <dgm:cxn modelId="{EFEDE556-1C57-471B-A43B-917D04BC6F20}" type="presOf" srcId="{FB47B719-C618-4BB9-93D1-2D7C88D75170}" destId="{BE666788-BE83-4DF1-831C-E0A1213D3FDB}" srcOrd="0" destOrd="0" presId="urn:microsoft.com/office/officeart/2005/8/layout/process5"/>
    <dgm:cxn modelId="{843DC186-89D5-4079-B4B4-D57B33897D05}" type="presOf" srcId="{A0A6DBA5-DF00-4347-AF57-619AC364F86A}" destId="{9DDD0A3F-9861-43AA-8223-C6050A334F2F}" srcOrd="1" destOrd="0" presId="urn:microsoft.com/office/officeart/2005/8/layout/process5"/>
    <dgm:cxn modelId="{AD26F6A3-768B-4229-8F12-C60D684466CF}" type="presOf" srcId="{884A28A8-DFC0-4B78-B86F-42AAC280BCF9}" destId="{31C5B363-B74B-48E5-AFB7-19D7AA3803F5}" srcOrd="0" destOrd="0" presId="urn:microsoft.com/office/officeart/2005/8/layout/process5"/>
    <dgm:cxn modelId="{E37E8426-C4BA-4EAA-B7B5-0D8487D31DC7}" type="presOf" srcId="{6A06FB7F-44E0-4C10-BDDB-99700E876C14}" destId="{CCF1BB0B-F74E-439F-A9A8-57EC4B23A8FA}" srcOrd="0" destOrd="0" presId="urn:microsoft.com/office/officeart/2005/8/layout/process5"/>
    <dgm:cxn modelId="{011F70A4-F97D-4B75-B70A-2328382626D6}" type="presOf" srcId="{2030D2B4-7183-40FF-8E24-5FDB1C205BC5}" destId="{CE5B3CA2-B99A-44D7-9F62-AA3C52DCFA2F}" srcOrd="0" destOrd="0" presId="urn:microsoft.com/office/officeart/2005/8/layout/process5"/>
    <dgm:cxn modelId="{44D39761-371A-4A5C-B9F1-38FB170F407A}" srcId="{F12111D7-1EC5-463D-96DB-1BCFE2F857D7}" destId="{2030D2B4-7183-40FF-8E24-5FDB1C205BC5}" srcOrd="1" destOrd="0" parTransId="{A11C193D-A715-41B8-9E4A-B80E832AC5F8}" sibTransId="{F02D3415-F230-49CD-B32C-154CE5796A8A}"/>
    <dgm:cxn modelId="{F140ECD3-BB86-4D0A-AD53-B743781360C3}" type="presOf" srcId="{F12111D7-1EC5-463D-96DB-1BCFE2F857D7}" destId="{78BCA243-703A-4A0A-9B8D-13AE668F313F}" srcOrd="0" destOrd="0" presId="urn:microsoft.com/office/officeart/2005/8/layout/process5"/>
    <dgm:cxn modelId="{EE40CDE4-AF6D-4ACA-A701-23AE6F5A4D5C}" type="presOf" srcId="{5A156BC4-37CD-4575-AA60-E4E609199F56}" destId="{6EF31755-D945-4D6E-AC09-0EAE26148204}" srcOrd="0" destOrd="0" presId="urn:microsoft.com/office/officeart/2005/8/layout/process5"/>
    <dgm:cxn modelId="{CFB4435B-4DE3-4697-95CE-1EC01A98B2CC}" type="presOf" srcId="{61797BD4-1E2C-4E55-A149-C0164803111C}" destId="{6D782C6E-9397-425F-9CDD-5A4479099655}" srcOrd="1" destOrd="0" presId="urn:microsoft.com/office/officeart/2005/8/layout/process5"/>
    <dgm:cxn modelId="{BCC809DF-F51A-4170-9B4E-BB490CA1C07F}" type="presOf" srcId="{5A156BC4-37CD-4575-AA60-E4E609199F56}" destId="{55FF434B-9DF9-42D0-B3E0-32EB755A7350}" srcOrd="1" destOrd="0" presId="urn:microsoft.com/office/officeart/2005/8/layout/process5"/>
    <dgm:cxn modelId="{03ABD2C8-67B4-4512-9E63-DC13F5865409}" type="presOf" srcId="{6F741752-BC24-400F-8F2E-8D0497E34F87}" destId="{8B6ACF90-894F-4EC1-B946-2BC5133F9EF8}" srcOrd="0" destOrd="0" presId="urn:microsoft.com/office/officeart/2005/8/layout/process5"/>
    <dgm:cxn modelId="{7FF6172E-F1BB-401E-B726-BB5906552E7F}" type="presOf" srcId="{04B55457-F224-414B-9CCE-597EB9315A71}" destId="{14B6299C-BECD-4B83-BEBF-10A5442362E2}" srcOrd="0" destOrd="0" presId="urn:microsoft.com/office/officeart/2005/8/layout/process5"/>
    <dgm:cxn modelId="{43EFC71D-8978-48EA-9716-B7090844A804}" type="presOf" srcId="{F02D3415-F230-49CD-B32C-154CE5796A8A}" destId="{2E7B805E-AA4A-4D94-9E04-90C8CA220305}" srcOrd="0" destOrd="0" presId="urn:microsoft.com/office/officeart/2005/8/layout/process5"/>
    <dgm:cxn modelId="{1E419E83-89CD-478B-B5C3-0B3C83E7580C}" srcId="{F12111D7-1EC5-463D-96DB-1BCFE2F857D7}" destId="{04361B7F-FB9C-47DF-BF29-26FBCF39FA87}" srcOrd="8" destOrd="0" parTransId="{59403E65-7453-40F7-9CAF-172AE936FA2D}" sibTransId="{33748CA6-7FB6-4309-A873-3FFFA2DD328F}"/>
    <dgm:cxn modelId="{AC1BDE31-88F5-47BE-8E5C-974F47295791}" srcId="{F12111D7-1EC5-463D-96DB-1BCFE2F857D7}" destId="{6A06FB7F-44E0-4C10-BDDB-99700E876C14}" srcOrd="0" destOrd="0" parTransId="{52B493E7-1093-45AE-8AD0-EE0FADD2BCCD}" sibTransId="{B65A6F30-5EFB-4093-B70F-0FB90CEB1DA7}"/>
    <dgm:cxn modelId="{E3DD9BDF-6950-446C-B8A7-0F9B9B83AF01}" type="presOf" srcId="{B65A6F30-5EFB-4093-B70F-0FB90CEB1DA7}" destId="{CA778C94-58B2-46EC-AD35-A110CBA07346}" srcOrd="1" destOrd="0" presId="urn:microsoft.com/office/officeart/2005/8/layout/process5"/>
    <dgm:cxn modelId="{4A2CBFCA-C687-4756-AD75-0EDA176BC599}" type="presOf" srcId="{F02D3415-F230-49CD-B32C-154CE5796A8A}" destId="{1A64B90F-EA52-4184-94C4-3EE51C94CA76}" srcOrd="1" destOrd="0" presId="urn:microsoft.com/office/officeart/2005/8/layout/process5"/>
    <dgm:cxn modelId="{24BB90A5-14F3-48D7-931C-E9749379F8FE}" type="presOf" srcId="{52C91616-091E-43DD-987A-31C04E66C304}" destId="{8690332A-32D8-465D-8045-A12BFBD3E996}" srcOrd="0" destOrd="0" presId="urn:microsoft.com/office/officeart/2005/8/layout/process5"/>
    <dgm:cxn modelId="{75A03B80-B4FA-4AB5-9C0C-8B78C1137CD1}" srcId="{F12111D7-1EC5-463D-96DB-1BCFE2F857D7}" destId="{FB47B719-C618-4BB9-93D1-2D7C88D75170}" srcOrd="6" destOrd="0" parTransId="{361E0406-211F-4155-BA16-46AA8E27CCC4}" sibTransId="{A0A6DBA5-DF00-4347-AF57-619AC364F86A}"/>
    <dgm:cxn modelId="{2CA1401B-E85D-4322-BF87-6E614313D5D7}" srcId="{F12111D7-1EC5-463D-96DB-1BCFE2F857D7}" destId="{81F6337E-B3EC-4526-856E-87C4BA5A83F3}" srcOrd="7" destOrd="0" parTransId="{EB8E3840-A654-4331-9771-582AF0F2F84D}" sibTransId="{03A4E2D8-45E9-4D93-8C81-6DC9E4C26E6C}"/>
    <dgm:cxn modelId="{DB2A26E3-7252-4FEF-B181-C4C5A2CA3572}" type="presOf" srcId="{81F6337E-B3EC-4526-856E-87C4BA5A83F3}" destId="{BF2EF442-6D8C-4C34-A510-455B735523CA}" srcOrd="0" destOrd="0" presId="urn:microsoft.com/office/officeart/2005/8/layout/process5"/>
    <dgm:cxn modelId="{BC31BD3B-DDC3-45E2-9EAC-408BEFF4CCBF}" type="presOf" srcId="{B65A6F30-5EFB-4093-B70F-0FB90CEB1DA7}" destId="{CD1002BC-8786-42B4-9233-37ED1330D434}" srcOrd="0" destOrd="0" presId="urn:microsoft.com/office/officeart/2005/8/layout/process5"/>
    <dgm:cxn modelId="{3C66F1BE-035E-4D89-8E4D-89B85BE90E69}" type="presOf" srcId="{C314917A-C0DE-4EAD-931A-127259503B5C}" destId="{596EB13B-BD66-48D4-90E7-A1076CF5F475}" srcOrd="0" destOrd="0" presId="urn:microsoft.com/office/officeart/2005/8/layout/process5"/>
    <dgm:cxn modelId="{B120E2DF-F5A6-4658-8BCA-22F2ACA6B1AA}" type="presOf" srcId="{61797BD4-1E2C-4E55-A149-C0164803111C}" destId="{5C42DF6B-2082-4827-8D18-7B2DF3CFF8B0}" srcOrd="0" destOrd="0" presId="urn:microsoft.com/office/officeart/2005/8/layout/process5"/>
    <dgm:cxn modelId="{2C16F198-7662-4532-AF4B-CDDFDCE5B2B5}" type="presOf" srcId="{03A4E2D8-45E9-4D93-8C81-6DC9E4C26E6C}" destId="{6733B712-8975-4A27-BE52-E0DACB814A38}" srcOrd="1" destOrd="0" presId="urn:microsoft.com/office/officeart/2005/8/layout/process5"/>
    <dgm:cxn modelId="{15D6E698-AE20-4448-A37D-A3A96EFAB5F6}" type="presParOf" srcId="{78BCA243-703A-4A0A-9B8D-13AE668F313F}" destId="{CCF1BB0B-F74E-439F-A9A8-57EC4B23A8FA}" srcOrd="0" destOrd="0" presId="urn:microsoft.com/office/officeart/2005/8/layout/process5"/>
    <dgm:cxn modelId="{33E226ED-06F5-4203-AA2D-7220F880D045}" type="presParOf" srcId="{78BCA243-703A-4A0A-9B8D-13AE668F313F}" destId="{CD1002BC-8786-42B4-9233-37ED1330D434}" srcOrd="1" destOrd="0" presId="urn:microsoft.com/office/officeart/2005/8/layout/process5"/>
    <dgm:cxn modelId="{1A43148C-15AA-455F-B256-9FBACAA89487}" type="presParOf" srcId="{CD1002BC-8786-42B4-9233-37ED1330D434}" destId="{CA778C94-58B2-46EC-AD35-A110CBA07346}" srcOrd="0" destOrd="0" presId="urn:microsoft.com/office/officeart/2005/8/layout/process5"/>
    <dgm:cxn modelId="{631E5A59-33C1-4AE4-8421-4F4F3F52036A}" type="presParOf" srcId="{78BCA243-703A-4A0A-9B8D-13AE668F313F}" destId="{CE5B3CA2-B99A-44D7-9F62-AA3C52DCFA2F}" srcOrd="2" destOrd="0" presId="urn:microsoft.com/office/officeart/2005/8/layout/process5"/>
    <dgm:cxn modelId="{377B12F6-EEB6-4A60-806F-8F55BE5DB1E9}" type="presParOf" srcId="{78BCA243-703A-4A0A-9B8D-13AE668F313F}" destId="{2E7B805E-AA4A-4D94-9E04-90C8CA220305}" srcOrd="3" destOrd="0" presId="urn:microsoft.com/office/officeart/2005/8/layout/process5"/>
    <dgm:cxn modelId="{13DCEA2E-C404-4496-824D-D420E43EC6FB}" type="presParOf" srcId="{2E7B805E-AA4A-4D94-9E04-90C8CA220305}" destId="{1A64B90F-EA52-4184-94C4-3EE51C94CA76}" srcOrd="0" destOrd="0" presId="urn:microsoft.com/office/officeart/2005/8/layout/process5"/>
    <dgm:cxn modelId="{3136EC67-8AD8-4BD8-989D-A36B8254BDD0}" type="presParOf" srcId="{78BCA243-703A-4A0A-9B8D-13AE668F313F}" destId="{8B6ACF90-894F-4EC1-B946-2BC5133F9EF8}" srcOrd="4" destOrd="0" presId="urn:microsoft.com/office/officeart/2005/8/layout/process5"/>
    <dgm:cxn modelId="{632E1F2A-BC95-402A-902F-614646916E55}" type="presParOf" srcId="{78BCA243-703A-4A0A-9B8D-13AE668F313F}" destId="{14B6299C-BECD-4B83-BEBF-10A5442362E2}" srcOrd="5" destOrd="0" presId="urn:microsoft.com/office/officeart/2005/8/layout/process5"/>
    <dgm:cxn modelId="{58FDD133-1B75-4177-85CF-D286A682CE3A}" type="presParOf" srcId="{14B6299C-BECD-4B83-BEBF-10A5442362E2}" destId="{31706C58-3B88-4FCD-B2C1-E78E9892E064}" srcOrd="0" destOrd="0" presId="urn:microsoft.com/office/officeart/2005/8/layout/process5"/>
    <dgm:cxn modelId="{453D488D-7D3D-4923-805B-ED6B93CC7FE4}" type="presParOf" srcId="{78BCA243-703A-4A0A-9B8D-13AE668F313F}" destId="{596EB13B-BD66-48D4-90E7-A1076CF5F475}" srcOrd="6" destOrd="0" presId="urn:microsoft.com/office/officeart/2005/8/layout/process5"/>
    <dgm:cxn modelId="{234D3F17-6A88-4FDB-A418-2A0388BDF34B}" type="presParOf" srcId="{78BCA243-703A-4A0A-9B8D-13AE668F313F}" destId="{8690332A-32D8-465D-8045-A12BFBD3E996}" srcOrd="7" destOrd="0" presId="urn:microsoft.com/office/officeart/2005/8/layout/process5"/>
    <dgm:cxn modelId="{B03B72DE-1DC5-4642-8B34-E703BB44A438}" type="presParOf" srcId="{8690332A-32D8-465D-8045-A12BFBD3E996}" destId="{97F48D69-9980-47AC-884C-7DACEBC26076}" srcOrd="0" destOrd="0" presId="urn:microsoft.com/office/officeart/2005/8/layout/process5"/>
    <dgm:cxn modelId="{9C62692E-AD75-49D9-AD9F-5608874DA258}" type="presParOf" srcId="{78BCA243-703A-4A0A-9B8D-13AE668F313F}" destId="{31C5B363-B74B-48E5-AFB7-19D7AA3803F5}" srcOrd="8" destOrd="0" presId="urn:microsoft.com/office/officeart/2005/8/layout/process5"/>
    <dgm:cxn modelId="{976A6185-AF51-4274-B8E7-DBCAED7CC2BF}" type="presParOf" srcId="{78BCA243-703A-4A0A-9B8D-13AE668F313F}" destId="{6EF31755-D945-4D6E-AC09-0EAE26148204}" srcOrd="9" destOrd="0" presId="urn:microsoft.com/office/officeart/2005/8/layout/process5"/>
    <dgm:cxn modelId="{633DD5F7-05FD-41B7-A7AB-59C35AE00DB1}" type="presParOf" srcId="{6EF31755-D945-4D6E-AC09-0EAE26148204}" destId="{55FF434B-9DF9-42D0-B3E0-32EB755A7350}" srcOrd="0" destOrd="0" presId="urn:microsoft.com/office/officeart/2005/8/layout/process5"/>
    <dgm:cxn modelId="{772083E7-E210-454C-A33E-494FE71056BF}" type="presParOf" srcId="{78BCA243-703A-4A0A-9B8D-13AE668F313F}" destId="{91F897F9-5BFC-40E6-888E-E05AB0781033}" srcOrd="10" destOrd="0" presId="urn:microsoft.com/office/officeart/2005/8/layout/process5"/>
    <dgm:cxn modelId="{821AD8FF-45DB-4B02-90D8-E84E496BD777}" type="presParOf" srcId="{78BCA243-703A-4A0A-9B8D-13AE668F313F}" destId="{5C42DF6B-2082-4827-8D18-7B2DF3CFF8B0}" srcOrd="11" destOrd="0" presId="urn:microsoft.com/office/officeart/2005/8/layout/process5"/>
    <dgm:cxn modelId="{479E115D-4B29-4E75-9A07-4B3A79F74A50}" type="presParOf" srcId="{5C42DF6B-2082-4827-8D18-7B2DF3CFF8B0}" destId="{6D782C6E-9397-425F-9CDD-5A4479099655}" srcOrd="0" destOrd="0" presId="urn:microsoft.com/office/officeart/2005/8/layout/process5"/>
    <dgm:cxn modelId="{31DDC933-CF24-47C0-B9F3-01AF5FBB7C4A}" type="presParOf" srcId="{78BCA243-703A-4A0A-9B8D-13AE668F313F}" destId="{BE666788-BE83-4DF1-831C-E0A1213D3FDB}" srcOrd="12" destOrd="0" presId="urn:microsoft.com/office/officeart/2005/8/layout/process5"/>
    <dgm:cxn modelId="{85AEF7E8-7C32-4D2A-B187-60C936D0EC43}" type="presParOf" srcId="{78BCA243-703A-4A0A-9B8D-13AE668F313F}" destId="{4B78662A-9A0D-4164-A63C-BB270F850669}" srcOrd="13" destOrd="0" presId="urn:microsoft.com/office/officeart/2005/8/layout/process5"/>
    <dgm:cxn modelId="{DABDE9CD-954A-4E49-8E58-3B857BD00D84}" type="presParOf" srcId="{4B78662A-9A0D-4164-A63C-BB270F850669}" destId="{9DDD0A3F-9861-43AA-8223-C6050A334F2F}" srcOrd="0" destOrd="0" presId="urn:microsoft.com/office/officeart/2005/8/layout/process5"/>
    <dgm:cxn modelId="{0D5F359D-AACD-45FB-8971-66DE044FE581}" type="presParOf" srcId="{78BCA243-703A-4A0A-9B8D-13AE668F313F}" destId="{BF2EF442-6D8C-4C34-A510-455B735523CA}" srcOrd="14" destOrd="0" presId="urn:microsoft.com/office/officeart/2005/8/layout/process5"/>
    <dgm:cxn modelId="{36AD8617-D6D5-43DE-A576-D773A2B1D123}" type="presParOf" srcId="{78BCA243-703A-4A0A-9B8D-13AE668F313F}" destId="{89136044-FA3F-4BC3-A95B-48CFFFABEC77}" srcOrd="15" destOrd="0" presId="urn:microsoft.com/office/officeart/2005/8/layout/process5"/>
    <dgm:cxn modelId="{07FB5619-496C-4D17-8590-423F41FC4EB2}" type="presParOf" srcId="{89136044-FA3F-4BC3-A95B-48CFFFABEC77}" destId="{6733B712-8975-4A27-BE52-E0DACB814A38}" srcOrd="0" destOrd="0" presId="urn:microsoft.com/office/officeart/2005/8/layout/process5"/>
    <dgm:cxn modelId="{5FC54B65-771A-422E-A06D-66197A9DC5F2}" type="presParOf" srcId="{78BCA243-703A-4A0A-9B8D-13AE668F313F}" destId="{FB13DE26-0B30-4AFC-8D7C-23DA70F44AB0}" srcOrd="16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F1BB0B-F74E-439F-A9A8-57EC4B23A8FA}">
      <dsp:nvSpPr>
        <dsp:cNvPr id="0" name=""/>
        <dsp:cNvSpPr/>
      </dsp:nvSpPr>
      <dsp:spPr>
        <a:xfrm>
          <a:off x="1911" y="218326"/>
          <a:ext cx="1378006" cy="1011275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考生报名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u="sng" kern="1200">
              <a:solidFill>
                <a:sysClr val="windowText" lastClr="000000"/>
              </a:solidFill>
            </a:rPr>
            <a:t>http://ccec-register.unischool.cn/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2021</a:t>
          </a:r>
          <a:r>
            <a:rPr lang="zh-CN" altLang="en-US" sz="900" b="0" kern="1200">
              <a:solidFill>
                <a:schemeClr val="tx1"/>
              </a:solidFill>
            </a:rPr>
            <a:t>年</a:t>
          </a:r>
          <a:r>
            <a:rPr lang="en-US" altLang="zh-CN" sz="900" b="0" kern="1200">
              <a:solidFill>
                <a:schemeClr val="tx1"/>
              </a:solidFill>
            </a:rPr>
            <a:t>5</a:t>
          </a:r>
          <a:r>
            <a:rPr lang="zh-CN" altLang="en-US" sz="900" b="0" kern="1200">
              <a:solidFill>
                <a:schemeClr val="tx1"/>
              </a:solidFill>
            </a:rPr>
            <a:t>月</a:t>
          </a:r>
          <a:r>
            <a:rPr lang="en-US" altLang="zh-CN" sz="900" b="0" kern="1200">
              <a:solidFill>
                <a:schemeClr val="tx1"/>
              </a:solidFill>
            </a:rPr>
            <a:t>1</a:t>
          </a:r>
          <a:r>
            <a:rPr lang="zh-CN" altLang="en-US" sz="900" b="0" kern="1200">
              <a:solidFill>
                <a:schemeClr val="tx1"/>
              </a:solidFill>
            </a:rPr>
            <a:t>日（早</a:t>
          </a:r>
          <a:r>
            <a:rPr lang="en-US" altLang="zh-CN" sz="900" b="0" kern="1200">
              <a:solidFill>
                <a:schemeClr val="tx1"/>
              </a:solidFill>
            </a:rPr>
            <a:t>9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en-US" altLang="zh-CN" sz="900" b="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—5</a:t>
          </a:r>
          <a:r>
            <a:rPr lang="zh-CN" altLang="en-US" sz="900" b="0" kern="1200">
              <a:solidFill>
                <a:schemeClr val="tx1"/>
              </a:solidFill>
            </a:rPr>
            <a:t>月</a:t>
          </a:r>
          <a:r>
            <a:rPr lang="en-US" altLang="zh-CN" sz="900" b="0" kern="1200">
              <a:solidFill>
                <a:schemeClr val="tx1"/>
              </a:solidFill>
            </a:rPr>
            <a:t>31</a:t>
          </a:r>
          <a:r>
            <a:rPr lang="zh-CN" altLang="en-US" sz="900" b="0" kern="1200">
              <a:solidFill>
                <a:schemeClr val="tx1"/>
              </a:solidFill>
            </a:rPr>
            <a:t>日（晚</a:t>
          </a:r>
          <a:r>
            <a:rPr lang="en-US" altLang="zh-CN" sz="900" b="0" kern="1200">
              <a:solidFill>
                <a:schemeClr val="tx1"/>
              </a:solidFill>
            </a:rPr>
            <a:t>16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</a:p>
      </dsp:txBody>
      <dsp:txXfrm>
        <a:off x="31530" y="247945"/>
        <a:ext cx="1318768" cy="952037"/>
      </dsp:txXfrm>
    </dsp:sp>
    <dsp:sp modelId="{CD1002BC-8786-42B4-9233-37ED1330D434}">
      <dsp:nvSpPr>
        <dsp:cNvPr id="0" name=""/>
        <dsp:cNvSpPr/>
      </dsp:nvSpPr>
      <dsp:spPr>
        <a:xfrm rot="17997">
          <a:off x="1477087" y="573811"/>
          <a:ext cx="234097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1477087" y="635579"/>
        <a:ext cx="163868" cy="185858"/>
      </dsp:txXfrm>
    </dsp:sp>
    <dsp:sp modelId="{CE5B3CA2-B99A-44D7-9F62-AA3C52DCFA2F}">
      <dsp:nvSpPr>
        <dsp:cNvPr id="0" name=""/>
        <dsp:cNvSpPr/>
      </dsp:nvSpPr>
      <dsp:spPr>
        <a:xfrm>
          <a:off x="1821604" y="218326"/>
          <a:ext cx="1426319" cy="1030580"/>
        </a:xfrm>
        <a:prstGeom prst="roundRect">
          <a:avLst>
            <a:gd name="adj" fmla="val 10000"/>
          </a:avLst>
        </a:prstGeom>
        <a:solidFill>
          <a:schemeClr val="accent5">
            <a:hueOff val="-1241735"/>
            <a:satOff val="4976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缴纳费用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1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en-US" altLang="zh-CN" sz="900" kern="1200">
              <a:solidFill>
                <a:schemeClr val="tx1"/>
              </a:solidFill>
            </a:rPr>
            <a:t>—10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1851789" y="248511"/>
        <a:ext cx="1365949" cy="970210"/>
      </dsp:txXfrm>
    </dsp:sp>
    <dsp:sp modelId="{2E7B805E-AA4A-4D94-9E04-90C8CA220305}">
      <dsp:nvSpPr>
        <dsp:cNvPr id="0" name=""/>
        <dsp:cNvSpPr/>
      </dsp:nvSpPr>
      <dsp:spPr>
        <a:xfrm rot="21583272">
          <a:off x="3370583" y="573949"/>
          <a:ext cx="295503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419125"/>
            <a:satOff val="5687"/>
            <a:lumOff val="123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3370584" y="636117"/>
        <a:ext cx="206852" cy="185858"/>
      </dsp:txXfrm>
    </dsp:sp>
    <dsp:sp modelId="{8B6ACF90-894F-4EC1-B946-2BC5133F9EF8}">
      <dsp:nvSpPr>
        <dsp:cNvPr id="0" name=""/>
        <dsp:cNvSpPr/>
      </dsp:nvSpPr>
      <dsp:spPr>
        <a:xfrm>
          <a:off x="3805472" y="218326"/>
          <a:ext cx="1425920" cy="1011275"/>
        </a:xfrm>
        <a:prstGeom prst="roundRect">
          <a:avLst>
            <a:gd name="adj" fmla="val 1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b="1" kern="1200">
              <a:solidFill>
                <a:schemeClr val="tx1"/>
              </a:solidFill>
            </a:rPr>
            <a:t>准考证打印</a:t>
          </a:r>
          <a:endParaRPr lang="en-US" altLang="zh-CN" sz="900" b="1" kern="1200">
            <a:solidFill>
              <a:schemeClr val="tx1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1" u="sng" kern="1200">
              <a:solidFill>
                <a:sysClr val="windowText" lastClr="000000"/>
              </a:solidFill>
            </a:rPr>
            <a:t>http://ccec-register.unischool.cn/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15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zh-CN" altLang="en-US" sz="900" b="0" kern="1200">
              <a:solidFill>
                <a:schemeClr val="tx1"/>
              </a:solidFill>
            </a:rPr>
            <a:t>（早</a:t>
          </a:r>
          <a:r>
            <a:rPr lang="en-US" altLang="zh-CN" sz="900" b="0" kern="1200">
              <a:solidFill>
                <a:schemeClr val="tx1"/>
              </a:solidFill>
            </a:rPr>
            <a:t>9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en-US" altLang="zh-CN" sz="900" b="0" kern="1200">
            <a:solidFill>
              <a:schemeClr val="tx1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—30</a:t>
          </a:r>
          <a:r>
            <a:rPr lang="zh-CN" altLang="en-US" sz="900" b="0" kern="1200">
              <a:solidFill>
                <a:schemeClr val="tx1"/>
              </a:solidFill>
            </a:rPr>
            <a:t>日（晚</a:t>
          </a:r>
          <a:r>
            <a:rPr lang="en-US" altLang="zh-CN" sz="900" b="0" kern="1200">
              <a:solidFill>
                <a:schemeClr val="tx1"/>
              </a:solidFill>
            </a:rPr>
            <a:t>16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zh-CN" altLang="en-US" sz="900" kern="1200">
            <a:solidFill>
              <a:schemeClr val="tx1"/>
            </a:solidFill>
          </a:endParaRPr>
        </a:p>
      </dsp:txBody>
      <dsp:txXfrm>
        <a:off x="3835091" y="247945"/>
        <a:ext cx="1366682" cy="952037"/>
      </dsp:txXfrm>
    </dsp:sp>
    <dsp:sp modelId="{14B6299C-BECD-4B83-BEBF-10A5442362E2}">
      <dsp:nvSpPr>
        <dsp:cNvPr id="0" name=""/>
        <dsp:cNvSpPr/>
      </dsp:nvSpPr>
      <dsp:spPr>
        <a:xfrm rot="5286317">
          <a:off x="4397605" y="1342539"/>
          <a:ext cx="292828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838251"/>
            <a:satOff val="11375"/>
            <a:lumOff val="24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4449638" y="1351030"/>
        <a:ext cx="185858" cy="204980"/>
      </dsp:txXfrm>
    </dsp:sp>
    <dsp:sp modelId="{596EB13B-BD66-48D4-90E7-A1076CF5F475}">
      <dsp:nvSpPr>
        <dsp:cNvPr id="0" name=""/>
        <dsp:cNvSpPr/>
      </dsp:nvSpPr>
      <dsp:spPr>
        <a:xfrm>
          <a:off x="3864315" y="1781806"/>
          <a:ext cx="1409994" cy="960389"/>
        </a:xfrm>
        <a:prstGeom prst="roundRect">
          <a:avLst>
            <a:gd name="adj" fmla="val 10000"/>
          </a:avLst>
        </a:prstGeom>
        <a:solidFill>
          <a:schemeClr val="accent5">
            <a:hueOff val="-3725204"/>
            <a:satOff val="14929"/>
            <a:lumOff val="323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试卷接收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23</a:t>
          </a:r>
          <a:r>
            <a:rPr lang="zh-CN" altLang="en-US" sz="900" kern="1200">
              <a:solidFill>
                <a:schemeClr val="tx1"/>
              </a:solidFill>
            </a:rPr>
            <a:t>日起</a:t>
          </a:r>
          <a:endParaRPr lang="en-US" altLang="zh-CN" sz="9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kern="1200">
              <a:solidFill>
                <a:schemeClr val="tx1"/>
              </a:solidFill>
            </a:rPr>
            <a:t>考试委员会寄出试卷</a:t>
          </a:r>
        </a:p>
      </dsp:txBody>
      <dsp:txXfrm>
        <a:off x="3892444" y="1809935"/>
        <a:ext cx="1353736" cy="904131"/>
      </dsp:txXfrm>
    </dsp:sp>
    <dsp:sp modelId="{8690332A-32D8-465D-8045-A12BFBD3E996}">
      <dsp:nvSpPr>
        <dsp:cNvPr id="0" name=""/>
        <dsp:cNvSpPr/>
      </dsp:nvSpPr>
      <dsp:spPr>
        <a:xfrm rot="10872720">
          <a:off x="3401629" y="2085874"/>
          <a:ext cx="327011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257376"/>
            <a:satOff val="17062"/>
            <a:lumOff val="369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 rot="10800000">
        <a:off x="3494548" y="2148809"/>
        <a:ext cx="234082" cy="185858"/>
      </dsp:txXfrm>
    </dsp:sp>
    <dsp:sp modelId="{31C5B363-B74B-48E5-AFB7-19D7AA3803F5}">
      <dsp:nvSpPr>
        <dsp:cNvPr id="0" name=""/>
        <dsp:cNvSpPr/>
      </dsp:nvSpPr>
      <dsp:spPr>
        <a:xfrm>
          <a:off x="1832408" y="1749408"/>
          <a:ext cx="1415040" cy="939315"/>
        </a:xfrm>
        <a:prstGeom prst="roundRect">
          <a:avLst>
            <a:gd name="adj" fmla="val 1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考试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3</a:t>
          </a:r>
          <a:r>
            <a:rPr lang="zh-CN" altLang="en-US" sz="900" kern="1200">
              <a:solidFill>
                <a:schemeClr val="tx1"/>
              </a:solidFill>
            </a:rPr>
            <a:t>日、</a:t>
          </a:r>
          <a:r>
            <a:rPr lang="en-US" altLang="zh-CN" sz="900" kern="1200">
              <a:solidFill>
                <a:schemeClr val="tx1"/>
              </a:solidFill>
            </a:rPr>
            <a:t>4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1859920" y="1776920"/>
        <a:ext cx="1360016" cy="884291"/>
      </dsp:txXfrm>
    </dsp:sp>
    <dsp:sp modelId="{6EF31755-D945-4D6E-AC09-0EAE26148204}">
      <dsp:nvSpPr>
        <dsp:cNvPr id="0" name=""/>
        <dsp:cNvSpPr/>
      </dsp:nvSpPr>
      <dsp:spPr>
        <a:xfrm rot="10806334">
          <a:off x="1393087" y="2062446"/>
          <a:ext cx="257979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676501"/>
            <a:satOff val="22749"/>
            <a:lumOff val="493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 rot="10800000">
        <a:off x="1470481" y="2124469"/>
        <a:ext cx="180585" cy="185858"/>
      </dsp:txXfrm>
    </dsp:sp>
    <dsp:sp modelId="{91F897F9-5BFC-40E6-888E-E05AB0781033}">
      <dsp:nvSpPr>
        <dsp:cNvPr id="0" name=""/>
        <dsp:cNvSpPr/>
      </dsp:nvSpPr>
      <dsp:spPr>
        <a:xfrm>
          <a:off x="0" y="1744020"/>
          <a:ext cx="1345656" cy="943212"/>
        </a:xfrm>
        <a:prstGeom prst="roundRect">
          <a:avLst>
            <a:gd name="adj" fmla="val 10000"/>
          </a:avLst>
        </a:prstGeom>
        <a:solidFill>
          <a:schemeClr val="accent5">
            <a:hueOff val="-6208672"/>
            <a:satOff val="24882"/>
            <a:lumOff val="5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回寄试卷、录音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4</a:t>
          </a:r>
          <a:r>
            <a:rPr lang="zh-CN" altLang="en-US" sz="900" kern="1200">
              <a:solidFill>
                <a:schemeClr val="tx1"/>
              </a:solidFill>
            </a:rPr>
            <a:t>日、</a:t>
          </a:r>
          <a:r>
            <a:rPr lang="en-US" altLang="zh-CN" sz="900" kern="1200">
              <a:solidFill>
                <a:schemeClr val="tx1"/>
              </a:solidFill>
            </a:rPr>
            <a:t>5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27626" y="1771646"/>
        <a:ext cx="1290404" cy="887960"/>
      </dsp:txXfrm>
    </dsp:sp>
    <dsp:sp modelId="{5C42DF6B-2082-4827-8D18-7B2DF3CFF8B0}">
      <dsp:nvSpPr>
        <dsp:cNvPr id="0" name=""/>
        <dsp:cNvSpPr/>
      </dsp:nvSpPr>
      <dsp:spPr>
        <a:xfrm rot="5381455">
          <a:off x="515663" y="2827558"/>
          <a:ext cx="322601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095626"/>
            <a:satOff val="28436"/>
            <a:lumOff val="616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600" kern="1200"/>
        </a:p>
      </dsp:txBody>
      <dsp:txXfrm rot="-5400000">
        <a:off x="583784" y="2821139"/>
        <a:ext cx="185858" cy="229672"/>
      </dsp:txXfrm>
    </dsp:sp>
    <dsp:sp modelId="{BE666788-BE83-4DF1-831C-E0A1213D3FDB}">
      <dsp:nvSpPr>
        <dsp:cNvPr id="0" name=""/>
        <dsp:cNvSpPr/>
      </dsp:nvSpPr>
      <dsp:spPr>
        <a:xfrm>
          <a:off x="0" y="3295906"/>
          <a:ext cx="1362768" cy="1011552"/>
        </a:xfrm>
        <a:prstGeom prst="roundRect">
          <a:avLst>
            <a:gd name="adj" fmla="val 1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成绩查询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1000" b="1" kern="1200">
              <a:solidFill>
                <a:schemeClr val="tx1"/>
              </a:solidFill>
            </a:rPr>
            <a:t>http://ccec-register.unischool.cn/score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8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26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29627" y="3325533"/>
        <a:ext cx="1303514" cy="952298"/>
      </dsp:txXfrm>
    </dsp:sp>
    <dsp:sp modelId="{4B78662A-9A0D-4164-A63C-BB270F850669}">
      <dsp:nvSpPr>
        <dsp:cNvPr id="0" name=""/>
        <dsp:cNvSpPr/>
      </dsp:nvSpPr>
      <dsp:spPr>
        <a:xfrm rot="21541308">
          <a:off x="1463985" y="3631356"/>
          <a:ext cx="243920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8514751"/>
            <a:satOff val="34124"/>
            <a:lumOff val="739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1463990" y="3693933"/>
        <a:ext cx="170744" cy="185858"/>
      </dsp:txXfrm>
    </dsp:sp>
    <dsp:sp modelId="{BF2EF442-6D8C-4C34-A510-455B735523CA}">
      <dsp:nvSpPr>
        <dsp:cNvPr id="0" name=""/>
        <dsp:cNvSpPr/>
      </dsp:nvSpPr>
      <dsp:spPr>
        <a:xfrm>
          <a:off x="1822928" y="3254680"/>
          <a:ext cx="1401151" cy="1031097"/>
        </a:xfrm>
        <a:prstGeom prst="roundRect">
          <a:avLst>
            <a:gd name="adj" fmla="val 10000"/>
          </a:avLst>
        </a:prstGeom>
        <a:solidFill>
          <a:schemeClr val="accent5">
            <a:hueOff val="-8692142"/>
            <a:satOff val="34835"/>
            <a:lumOff val="7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证书颁发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8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30</a:t>
          </a:r>
          <a:r>
            <a:rPr lang="zh-CN" altLang="en-US" sz="900" kern="1200">
              <a:solidFill>
                <a:schemeClr val="tx1"/>
              </a:solidFill>
            </a:rPr>
            <a:t>日起</a:t>
          </a:r>
          <a:endParaRPr lang="en-US" altLang="zh-CN" sz="9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kern="1200">
              <a:solidFill>
                <a:schemeClr val="tx1"/>
              </a:solidFill>
            </a:rPr>
            <a:t>考试委员会寄出证书</a:t>
          </a:r>
        </a:p>
      </dsp:txBody>
      <dsp:txXfrm>
        <a:off x="1853128" y="3284880"/>
        <a:ext cx="1340751" cy="970697"/>
      </dsp:txXfrm>
    </dsp:sp>
    <dsp:sp modelId="{89136044-FA3F-4BC3-A95B-48CFFFABEC77}">
      <dsp:nvSpPr>
        <dsp:cNvPr id="0" name=""/>
        <dsp:cNvSpPr/>
      </dsp:nvSpPr>
      <dsp:spPr>
        <a:xfrm rot="14566">
          <a:off x="3356618" y="3619554"/>
          <a:ext cx="319302" cy="3097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3356618" y="3681309"/>
        <a:ext cx="226373" cy="185858"/>
      </dsp:txXfrm>
    </dsp:sp>
    <dsp:sp modelId="{FB13DE26-0B30-4AFC-8D7C-23DA70F44AB0}">
      <dsp:nvSpPr>
        <dsp:cNvPr id="0" name=""/>
        <dsp:cNvSpPr/>
      </dsp:nvSpPr>
      <dsp:spPr>
        <a:xfrm>
          <a:off x="3826531" y="3267076"/>
          <a:ext cx="1447778" cy="1023483"/>
        </a:xfrm>
        <a:prstGeom prst="roundRect">
          <a:avLst>
            <a:gd name="adj" fmla="val 1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补做证书申请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2021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9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5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en-US" altLang="zh-CN" sz="900" kern="1200">
              <a:solidFill>
                <a:schemeClr val="tx1"/>
              </a:solidFill>
            </a:rPr>
            <a:t>—20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3856508" y="3297053"/>
        <a:ext cx="1387824" cy="9635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bkpt" val="endCnv"/>
          <dgm:param type="contDir" val="revDir"/>
          <dgm:param type="grDir" val="tL"/>
          <dgm:param type="flowDir" val="row"/>
        </dgm:alg>
      </dgm:if>
      <dgm:else name="Name2">
        <dgm:alg type="snake">
          <dgm:param type="bkpt" val="endCnv"/>
          <dgm:param type="contDir" val="revDir"/>
          <dgm:param type="grDir" val="tR"/>
          <dgm:param type="flowDir" val="row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253</Words>
  <Characters>1448</Characters>
  <Lines>12</Lines>
  <Paragraphs>3</Paragraphs>
  <TotalTime>1</TotalTime>
  <ScaleCrop>false</ScaleCrop>
  <LinksUpToDate>false</LinksUpToDate>
  <CharactersWithSpaces>1698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2012-10-18T06:10:00Z</dcterms:created>
  <dc:creator>cb</dc:creator>
  <cp:lastModifiedBy>天山雪</cp:lastModifiedBy>
  <cp:lastPrinted>2021-04-26T05:18:00Z</cp:lastPrinted>
  <dcterms:modified xsi:type="dcterms:W3CDTF">2021-04-26T06:51:29Z</dcterms:modified>
  <cp:revision>219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E56AFFB14B5F4F169F8C434BB0C0B17C</vt:lpwstr>
  </property>
</Properties>
</file>