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CCA" w:rsidRPr="000F1D45" w:rsidRDefault="00341CCA" w:rsidP="00341CCA">
      <w:pPr>
        <w:tabs>
          <w:tab w:val="left" w:pos="2505"/>
          <w:tab w:val="center" w:pos="6979"/>
        </w:tabs>
        <w:spacing w:line="360" w:lineRule="auto"/>
        <w:rPr>
          <w:rFonts w:ascii="仿宋" w:eastAsia="仿宋" w:hAnsi="仿宋"/>
          <w:b/>
          <w:bCs/>
          <w:color w:val="000000" w:themeColor="text1"/>
          <w:sz w:val="28"/>
          <w:szCs w:val="28"/>
        </w:rPr>
      </w:pPr>
      <w:r w:rsidRPr="000F1D45"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>附件</w:t>
      </w:r>
      <w:r w:rsidR="00444704"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>4</w:t>
      </w:r>
      <w:r w:rsidRPr="000F1D45"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>：</w:t>
      </w:r>
    </w:p>
    <w:p w:rsidR="00341CCA" w:rsidRPr="000F1D45" w:rsidRDefault="00341CCA" w:rsidP="00677216">
      <w:pPr>
        <w:tabs>
          <w:tab w:val="left" w:pos="2505"/>
          <w:tab w:val="center" w:pos="6979"/>
        </w:tabs>
        <w:spacing w:line="360" w:lineRule="auto"/>
        <w:ind w:firstLineChars="200" w:firstLine="562"/>
        <w:jc w:val="center"/>
        <w:rPr>
          <w:rFonts w:ascii="仿宋" w:eastAsia="仿宋" w:hAnsi="仿宋"/>
          <w:b/>
          <w:bCs/>
          <w:color w:val="000000" w:themeColor="text1"/>
          <w:sz w:val="28"/>
          <w:szCs w:val="28"/>
        </w:rPr>
      </w:pPr>
      <w:r w:rsidRPr="000F1D45">
        <w:rPr>
          <w:rFonts w:ascii="仿宋" w:eastAsia="仿宋" w:hAnsi="仿宋" w:cs="仿宋" w:hint="eastAsia"/>
          <w:b/>
          <w:bCs/>
          <w:color w:val="000000" w:themeColor="text1"/>
          <w:sz w:val="28"/>
          <w:szCs w:val="28"/>
        </w:rPr>
        <w:t>微课大赛评选标准</w:t>
      </w:r>
    </w:p>
    <w:tbl>
      <w:tblPr>
        <w:tblW w:w="5000" w:type="pct"/>
        <w:tblInd w:w="-10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23"/>
        <w:gridCol w:w="852"/>
        <w:gridCol w:w="7134"/>
      </w:tblGrid>
      <w:tr w:rsidR="00341CCA" w:rsidRPr="000F1D45" w:rsidTr="008B450B">
        <w:trPr>
          <w:trHeight w:val="392"/>
        </w:trPr>
        <w:tc>
          <w:tcPr>
            <w:tcW w:w="518" w:type="pct"/>
            <w:tcBorders>
              <w:top w:val="single" w:sz="18" w:space="0" w:color="auto"/>
            </w:tcBorders>
            <w:shd w:val="clear" w:color="auto" w:fill="E0E0E0"/>
            <w:vAlign w:val="center"/>
          </w:tcPr>
          <w:p w:rsidR="00341CCA" w:rsidRPr="000F1D45" w:rsidRDefault="00341CCA" w:rsidP="008B450B">
            <w:pPr>
              <w:snapToGrid w:val="0"/>
              <w:spacing w:line="360" w:lineRule="auto"/>
              <w:jc w:val="center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一级指标</w:t>
            </w:r>
          </w:p>
        </w:tc>
        <w:tc>
          <w:tcPr>
            <w:tcW w:w="478" w:type="pct"/>
            <w:tcBorders>
              <w:top w:val="single" w:sz="18" w:space="0" w:color="auto"/>
            </w:tcBorders>
            <w:shd w:val="clear" w:color="auto" w:fill="E0E0E0"/>
            <w:vAlign w:val="center"/>
          </w:tcPr>
          <w:p w:rsidR="00341CCA" w:rsidRPr="000F1D45" w:rsidRDefault="00341CCA" w:rsidP="008B450B">
            <w:pPr>
              <w:snapToGrid w:val="0"/>
              <w:spacing w:line="360" w:lineRule="auto"/>
              <w:jc w:val="center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二级指标</w:t>
            </w:r>
          </w:p>
        </w:tc>
        <w:tc>
          <w:tcPr>
            <w:tcW w:w="4004" w:type="pct"/>
            <w:tcBorders>
              <w:top w:val="single" w:sz="18" w:space="0" w:color="auto"/>
            </w:tcBorders>
            <w:shd w:val="clear" w:color="auto" w:fill="E0E0E0"/>
            <w:vAlign w:val="center"/>
          </w:tcPr>
          <w:p w:rsidR="00341CCA" w:rsidRPr="000F1D45" w:rsidRDefault="00341CCA" w:rsidP="008B450B">
            <w:pPr>
              <w:snapToGrid w:val="0"/>
              <w:spacing w:line="360" w:lineRule="auto"/>
              <w:jc w:val="center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指标说明</w:t>
            </w:r>
          </w:p>
        </w:tc>
      </w:tr>
      <w:tr w:rsidR="00341CCA" w:rsidRPr="000F1D45" w:rsidTr="008B450B">
        <w:trPr>
          <w:cantSplit/>
          <w:trHeight w:val="354"/>
        </w:trPr>
        <w:tc>
          <w:tcPr>
            <w:tcW w:w="518" w:type="pct"/>
            <w:vMerge w:val="restart"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教学选题</w:t>
            </w:r>
          </w:p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（</w:t>
            </w:r>
            <w:r w:rsidRPr="000F1D45">
              <w:rPr>
                <w:rFonts w:ascii="仿宋" w:eastAsia="仿宋" w:hAnsi="仿宋" w:cs="仿宋"/>
                <w:b/>
                <w:bCs/>
                <w:color w:val="000000" w:themeColor="text1"/>
                <w:sz w:val="28"/>
                <w:szCs w:val="28"/>
              </w:rPr>
              <w:t>10</w:t>
            </w: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分）</w:t>
            </w:r>
          </w:p>
        </w:tc>
        <w:tc>
          <w:tcPr>
            <w:tcW w:w="478" w:type="pct"/>
            <w:shd w:val="clear" w:color="auto" w:fill="E0E0E0"/>
            <w:vAlign w:val="center"/>
          </w:tcPr>
          <w:p w:rsidR="00341CCA" w:rsidRPr="000F1D45" w:rsidRDefault="00341CCA" w:rsidP="008B450B">
            <w:pPr>
              <w:snapToGrid w:val="0"/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选题简明</w:t>
            </w:r>
          </w:p>
        </w:tc>
        <w:tc>
          <w:tcPr>
            <w:tcW w:w="4004" w:type="pct"/>
            <w:vAlign w:val="center"/>
          </w:tcPr>
          <w:p w:rsidR="00341CCA" w:rsidRPr="000F1D45" w:rsidRDefault="00341CCA" w:rsidP="008B450B">
            <w:pPr>
              <w:snapToGrid w:val="0"/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利于教学，微课选题设计必须紧扣教学大纲，围绕某个知识点、教学环节、实验活动等展开，选题简洁，目标明确。</w:t>
            </w:r>
          </w:p>
        </w:tc>
      </w:tr>
      <w:tr w:rsidR="00341CCA" w:rsidRPr="000F1D45" w:rsidTr="008B450B">
        <w:trPr>
          <w:cantSplit/>
          <w:trHeight w:val="456"/>
        </w:trPr>
        <w:tc>
          <w:tcPr>
            <w:tcW w:w="518" w:type="pct"/>
            <w:vMerge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78" w:type="pct"/>
            <w:shd w:val="clear" w:color="auto" w:fill="E0E0E0"/>
            <w:vAlign w:val="center"/>
          </w:tcPr>
          <w:p w:rsidR="00341CCA" w:rsidRPr="000F1D45" w:rsidRDefault="00341CCA" w:rsidP="008B450B">
            <w:pPr>
              <w:snapToGrid w:val="0"/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选题典型</w:t>
            </w:r>
          </w:p>
        </w:tc>
        <w:tc>
          <w:tcPr>
            <w:tcW w:w="4004" w:type="pct"/>
            <w:vAlign w:val="center"/>
          </w:tcPr>
          <w:p w:rsidR="00341CCA" w:rsidRPr="000F1D45" w:rsidRDefault="00341CCA" w:rsidP="008B450B">
            <w:pPr>
              <w:snapToGrid w:val="0"/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解疑定位精准，有个性和特色，应围绕日常教学或学习中的常见、典型、有代表性的问题或内容进行设计，能够有效解决教与学过程中的重点、难点、疑点等问题。</w:t>
            </w:r>
          </w:p>
        </w:tc>
      </w:tr>
      <w:tr w:rsidR="00341CCA" w:rsidRPr="000F1D45" w:rsidTr="008B450B">
        <w:trPr>
          <w:cantSplit/>
          <w:trHeight w:val="610"/>
        </w:trPr>
        <w:tc>
          <w:tcPr>
            <w:tcW w:w="518" w:type="pct"/>
            <w:vMerge w:val="restart"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教学内容</w:t>
            </w:r>
          </w:p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（</w:t>
            </w:r>
            <w:r>
              <w:rPr>
                <w:rFonts w:ascii="仿宋" w:eastAsia="仿宋" w:hAnsi="仿宋" w:cs="仿宋"/>
                <w:b/>
                <w:bCs/>
                <w:color w:val="000000" w:themeColor="text1"/>
                <w:sz w:val="28"/>
                <w:szCs w:val="28"/>
              </w:rPr>
              <w:t>2</w:t>
            </w:r>
            <w:r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5</w:t>
            </w: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分）</w:t>
            </w:r>
          </w:p>
        </w:tc>
        <w:tc>
          <w:tcPr>
            <w:tcW w:w="478" w:type="pct"/>
            <w:shd w:val="clear" w:color="auto" w:fill="E0E0E0"/>
            <w:vAlign w:val="center"/>
          </w:tcPr>
          <w:p w:rsidR="00341CCA" w:rsidRPr="000F1D45" w:rsidRDefault="00341CCA" w:rsidP="008B450B">
            <w:pPr>
              <w:snapToGrid w:val="0"/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科学正确</w:t>
            </w:r>
          </w:p>
        </w:tc>
        <w:tc>
          <w:tcPr>
            <w:tcW w:w="4004" w:type="pct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概念描述科学严谨，文字、符号、单位和公式等符合国家标准，符合出版规范；作品无著作权侵权行为，无敏感性内容导向</w:t>
            </w:r>
          </w:p>
        </w:tc>
      </w:tr>
      <w:tr w:rsidR="00341CCA" w:rsidRPr="000F1D45" w:rsidTr="008B450B">
        <w:trPr>
          <w:cantSplit/>
          <w:trHeight w:val="717"/>
        </w:trPr>
        <w:tc>
          <w:tcPr>
            <w:tcW w:w="518" w:type="pct"/>
            <w:vMerge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78" w:type="pct"/>
            <w:shd w:val="clear" w:color="auto" w:fill="E0E0E0"/>
            <w:vAlign w:val="center"/>
          </w:tcPr>
          <w:p w:rsidR="00341CCA" w:rsidRPr="000F1D45" w:rsidRDefault="00341CCA" w:rsidP="008B450B">
            <w:pPr>
              <w:snapToGrid w:val="0"/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结构完整</w:t>
            </w:r>
          </w:p>
        </w:tc>
        <w:tc>
          <w:tcPr>
            <w:tcW w:w="4004" w:type="pct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所提交的作品必须是微课视频，还可以提供与选题相关的辅助扩展资料（可选）：微教案、微习题、微课件、微反思等，便于评审。</w:t>
            </w:r>
          </w:p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微教案的设计要素齐全，内容要精确，注重实效。</w:t>
            </w:r>
          </w:p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微习题要有针对性与层次性，主观、客观习题的设计难度等级要合理。</w:t>
            </w:r>
          </w:p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微课件的设计要形象直观、层次分明、重点和难点突出，力求简单明了。</w:t>
            </w:r>
          </w:p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微反思应该真实细致，落到实处，拒绝宽泛、套话。</w:t>
            </w:r>
          </w:p>
        </w:tc>
      </w:tr>
      <w:tr w:rsidR="00341CCA" w:rsidRPr="000F1D45" w:rsidTr="008B450B">
        <w:trPr>
          <w:cantSplit/>
          <w:trHeight w:val="302"/>
        </w:trPr>
        <w:tc>
          <w:tcPr>
            <w:tcW w:w="518" w:type="pct"/>
            <w:vMerge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78" w:type="pct"/>
            <w:shd w:val="clear" w:color="auto" w:fill="E0E0E0"/>
            <w:vAlign w:val="center"/>
          </w:tcPr>
          <w:p w:rsidR="00341CCA" w:rsidRPr="000F1D45" w:rsidRDefault="00341CCA" w:rsidP="008B450B">
            <w:pPr>
              <w:snapToGrid w:val="0"/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逻辑清晰</w:t>
            </w:r>
          </w:p>
        </w:tc>
        <w:tc>
          <w:tcPr>
            <w:tcW w:w="4004" w:type="pct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教学内容的组织与编排要符合当前中小学生的认知逻辑规律，设置合理，逻辑性强，明了易懂</w:t>
            </w:r>
          </w:p>
        </w:tc>
      </w:tr>
      <w:tr w:rsidR="00341CCA" w:rsidRPr="000F1D45" w:rsidTr="008B450B">
        <w:trPr>
          <w:cantSplit/>
          <w:trHeight w:val="753"/>
        </w:trPr>
        <w:tc>
          <w:tcPr>
            <w:tcW w:w="518" w:type="pct"/>
            <w:vMerge w:val="restart"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</w:p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视频规范</w:t>
            </w:r>
          </w:p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（</w:t>
            </w:r>
            <w:r w:rsidRPr="000F1D45">
              <w:rPr>
                <w:rFonts w:ascii="仿宋" w:eastAsia="仿宋" w:hAnsi="仿宋" w:cs="仿宋"/>
                <w:b/>
                <w:bCs/>
                <w:color w:val="000000" w:themeColor="text1"/>
                <w:sz w:val="28"/>
                <w:szCs w:val="28"/>
              </w:rPr>
              <w:t>20</w:t>
            </w: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分）</w:t>
            </w:r>
          </w:p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78" w:type="pct"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技术规范</w:t>
            </w:r>
          </w:p>
        </w:tc>
        <w:tc>
          <w:tcPr>
            <w:tcW w:w="4004" w:type="pct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微课视频录制方法与设备灵活多样（可采用</w:t>
            </w: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DV</w:t>
            </w: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摄像机、数码摄像头、录屏软件等均可）。</w:t>
            </w:r>
          </w:p>
          <w:p w:rsidR="00341CCA" w:rsidRPr="000F1D45" w:rsidRDefault="008A7080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教材</w:t>
            </w:r>
            <w:r w:rsidR="00341CCA"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微课视频一般不超过</w:t>
            </w:r>
            <w:r w:rsidR="00341CCA"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10</w:t>
            </w:r>
            <w:r w:rsidR="00341CCA"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分钟</w:t>
            </w:r>
            <w:r w:rsidR="00493926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  <w:shd w:val="clear" w:color="auto" w:fill="FFFFFF"/>
              </w:rPr>
              <w:t>，自然拼读和英语绘本阅读教学微课视频时长为完整的一节课</w:t>
            </w:r>
            <w:r w:rsidR="00341CCA"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；视频画面清晰、图像稳定、构图合理、声画同步，能全面真实反映教学情景。</w:t>
            </w:r>
          </w:p>
        </w:tc>
      </w:tr>
      <w:tr w:rsidR="00341CCA" w:rsidRPr="000F1D45" w:rsidTr="008B450B">
        <w:trPr>
          <w:cantSplit/>
          <w:trHeight w:val="570"/>
        </w:trPr>
        <w:tc>
          <w:tcPr>
            <w:tcW w:w="518" w:type="pct"/>
            <w:vMerge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78" w:type="pct"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语言规范</w:t>
            </w:r>
          </w:p>
        </w:tc>
        <w:tc>
          <w:tcPr>
            <w:tcW w:w="4004" w:type="pct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使用规范语言，普通话或英语需标准，声音清晰，语言富有感染力。</w:t>
            </w:r>
          </w:p>
        </w:tc>
      </w:tr>
      <w:tr w:rsidR="00341CCA" w:rsidRPr="000F1D45" w:rsidTr="008B450B">
        <w:trPr>
          <w:cantSplit/>
          <w:trHeight w:val="621"/>
        </w:trPr>
        <w:tc>
          <w:tcPr>
            <w:tcW w:w="518" w:type="pct"/>
            <w:vMerge w:val="restart"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教学活动</w:t>
            </w:r>
          </w:p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（</w:t>
            </w:r>
            <w:r w:rsidRPr="000F1D45">
              <w:rPr>
                <w:rFonts w:ascii="仿宋" w:eastAsia="仿宋" w:hAnsi="仿宋" w:cs="仿宋"/>
                <w:b/>
                <w:bCs/>
                <w:color w:val="000000" w:themeColor="text1"/>
                <w:sz w:val="28"/>
                <w:szCs w:val="28"/>
              </w:rPr>
              <w:t>30</w:t>
            </w:r>
            <w:r w:rsidRPr="000F1D45">
              <w:rPr>
                <w:rFonts w:ascii="仿宋" w:eastAsia="仿宋" w:hAnsi="仿宋" w:cs="仿宋" w:hint="eastAsia"/>
                <w:b/>
                <w:bCs/>
                <w:color w:val="000000" w:themeColor="text1"/>
                <w:sz w:val="28"/>
                <w:szCs w:val="28"/>
              </w:rPr>
              <w:t>分）</w:t>
            </w:r>
          </w:p>
        </w:tc>
        <w:tc>
          <w:tcPr>
            <w:tcW w:w="478" w:type="pct"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目标达成</w:t>
            </w:r>
          </w:p>
        </w:tc>
        <w:tc>
          <w:tcPr>
            <w:tcW w:w="4004" w:type="pct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达成符合学生自主学习、方便教师教学使用的目标，通用性好，交互性强，能够有效解决实际教学问题，高效完成设定的教学目标，促进学习者思维的提升、能力的提高。</w:t>
            </w:r>
          </w:p>
        </w:tc>
      </w:tr>
      <w:tr w:rsidR="00341CCA" w:rsidRPr="000F1D45" w:rsidTr="008B450B">
        <w:trPr>
          <w:cantSplit/>
          <w:trHeight w:val="601"/>
        </w:trPr>
        <w:tc>
          <w:tcPr>
            <w:tcW w:w="518" w:type="pct"/>
            <w:vMerge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78" w:type="pct"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精彩有趣</w:t>
            </w:r>
          </w:p>
        </w:tc>
        <w:tc>
          <w:tcPr>
            <w:tcW w:w="4004" w:type="pct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符合现代教育理念，体现新教材教学方法，教学过程深入浅出，形象生动，精彩有趣，启发引导性强，有利于学生的学习积极性和主动性的提升。</w:t>
            </w:r>
          </w:p>
        </w:tc>
      </w:tr>
      <w:tr w:rsidR="00341CCA" w:rsidRPr="000F1D45" w:rsidTr="008B450B">
        <w:trPr>
          <w:cantSplit/>
          <w:trHeight w:val="453"/>
        </w:trPr>
        <w:tc>
          <w:tcPr>
            <w:tcW w:w="518" w:type="pct"/>
            <w:vMerge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78" w:type="pct"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形式新颖</w:t>
            </w:r>
          </w:p>
        </w:tc>
        <w:tc>
          <w:tcPr>
            <w:tcW w:w="4004" w:type="pct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微课构思新颖，富有创意，类型丰富（讲授类、解题类、答疑类、实验类、其他类）</w:t>
            </w:r>
          </w:p>
        </w:tc>
      </w:tr>
      <w:tr w:rsidR="00341CCA" w:rsidRPr="000F1D45" w:rsidTr="008B450B">
        <w:trPr>
          <w:cantSplit/>
          <w:trHeight w:val="1860"/>
        </w:trPr>
        <w:tc>
          <w:tcPr>
            <w:tcW w:w="518" w:type="pct"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hint="eastAsia"/>
                <w:b/>
                <w:bCs/>
                <w:color w:val="000000" w:themeColor="text1"/>
                <w:sz w:val="28"/>
                <w:szCs w:val="28"/>
              </w:rPr>
              <w:t>教学</w:t>
            </w:r>
            <w:r w:rsidRPr="000F1D45"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  <w:t>手段</w:t>
            </w:r>
          </w:p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hint="eastAsia"/>
                <w:b/>
                <w:bCs/>
                <w:color w:val="000000" w:themeColor="text1"/>
                <w:sz w:val="28"/>
                <w:szCs w:val="28"/>
              </w:rPr>
              <w:t>（</w:t>
            </w:r>
            <w:r>
              <w:rPr>
                <w:rFonts w:ascii="仿宋" w:eastAsia="仿宋" w:hAnsi="仿宋" w:hint="eastAsia"/>
                <w:b/>
                <w:bCs/>
                <w:color w:val="000000" w:themeColor="text1"/>
                <w:sz w:val="28"/>
                <w:szCs w:val="28"/>
              </w:rPr>
              <w:t>15</w:t>
            </w:r>
            <w:r w:rsidRPr="000F1D45">
              <w:rPr>
                <w:rFonts w:ascii="仿宋" w:eastAsia="仿宋" w:hAnsi="仿宋"/>
                <w:b/>
                <w:bCs/>
                <w:color w:val="000000" w:themeColor="text1"/>
                <w:sz w:val="28"/>
                <w:szCs w:val="28"/>
              </w:rPr>
              <w:t>）</w:t>
            </w:r>
          </w:p>
        </w:tc>
        <w:tc>
          <w:tcPr>
            <w:tcW w:w="478" w:type="pct"/>
            <w:shd w:val="clear" w:color="auto" w:fill="E0E0E0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信息</w:t>
            </w: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技术的使用</w:t>
            </w:r>
          </w:p>
        </w:tc>
        <w:tc>
          <w:tcPr>
            <w:tcW w:w="4004" w:type="pct"/>
            <w:vAlign w:val="center"/>
          </w:tcPr>
          <w:p w:rsidR="00341CCA" w:rsidRPr="000F1D45" w:rsidRDefault="00341CCA" w:rsidP="008B450B">
            <w:pPr>
              <w:spacing w:line="360" w:lineRule="auto"/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</w:pP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在</w:t>
            </w: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教学过程中</w:t>
            </w: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恰当</w:t>
            </w: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、有效</w:t>
            </w: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的使用</w:t>
            </w: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信息技术</w:t>
            </w:r>
            <w:r w:rsidRPr="000F1D45">
              <w:rPr>
                <w:rFonts w:ascii="仿宋" w:eastAsia="仿宋" w:hAnsi="仿宋" w:cs="仿宋" w:hint="eastAsia"/>
                <w:color w:val="000000" w:themeColor="text1"/>
                <w:sz w:val="28"/>
                <w:szCs w:val="28"/>
              </w:rPr>
              <w:t>，</w:t>
            </w:r>
            <w:r w:rsidRPr="000F1D45">
              <w:rPr>
                <w:rFonts w:ascii="仿宋" w:eastAsia="仿宋" w:hAnsi="仿宋" w:cs="仿宋"/>
                <w:color w:val="000000" w:themeColor="text1"/>
                <w:sz w:val="28"/>
                <w:szCs w:val="28"/>
              </w:rPr>
              <w:t>达成教学目标</w:t>
            </w:r>
          </w:p>
        </w:tc>
      </w:tr>
    </w:tbl>
    <w:p w:rsidR="00341CCA" w:rsidRPr="00495330" w:rsidRDefault="00341CCA" w:rsidP="00341CCA">
      <w:pPr>
        <w:adjustRightInd w:val="0"/>
        <w:snapToGrid w:val="0"/>
        <w:spacing w:line="360" w:lineRule="auto"/>
        <w:rPr>
          <w:rFonts w:ascii="仿宋" w:eastAsia="仿宋" w:hAnsi="仿宋"/>
          <w:color w:val="000000" w:themeColor="text1"/>
          <w:sz w:val="28"/>
          <w:szCs w:val="28"/>
        </w:rPr>
      </w:pPr>
    </w:p>
    <w:p w:rsidR="00C16495" w:rsidRPr="00341CCA" w:rsidRDefault="00C16495" w:rsidP="00D322D9">
      <w:pPr>
        <w:spacing w:line="500" w:lineRule="exact"/>
        <w:rPr>
          <w:rFonts w:asciiTheme="minorEastAsia" w:eastAsiaTheme="minorEastAsia" w:hAnsiTheme="minorEastAsia" w:cs="Times New Roman"/>
          <w:b/>
          <w:bCs/>
          <w:sz w:val="36"/>
          <w:szCs w:val="36"/>
        </w:rPr>
      </w:pPr>
    </w:p>
    <w:sectPr w:rsidR="00C16495" w:rsidRPr="00341CCA" w:rsidSect="00AA173A">
      <w:footerReference w:type="default" r:id="rId8"/>
      <w:type w:val="continuous"/>
      <w:pgSz w:w="11905" w:h="16840"/>
      <w:pgMar w:top="1555" w:right="1417" w:bottom="1440" w:left="1795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E1B" w:rsidRDefault="00573E1B" w:rsidP="009E732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573E1B" w:rsidRDefault="00573E1B" w:rsidP="009E732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FD" w:rsidRDefault="00C50015" w:rsidP="00152F87">
    <w:pPr>
      <w:pStyle w:val="a4"/>
      <w:framePr w:wrap="auto" w:vAnchor="text" w:hAnchor="margin" w:xAlign="center" w:y="1"/>
      <w:rPr>
        <w:rStyle w:val="a6"/>
        <w:rFonts w:cs="Times New Roman"/>
      </w:rPr>
    </w:pPr>
    <w:r>
      <w:rPr>
        <w:rStyle w:val="a6"/>
      </w:rPr>
      <w:fldChar w:fldCharType="begin"/>
    </w:r>
    <w:r w:rsidR="00802DF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263D2">
      <w:rPr>
        <w:rStyle w:val="a6"/>
        <w:noProof/>
      </w:rPr>
      <w:t>1</w:t>
    </w:r>
    <w:r>
      <w:rPr>
        <w:rStyle w:val="a6"/>
      </w:rPr>
      <w:fldChar w:fldCharType="end"/>
    </w:r>
  </w:p>
  <w:p w:rsidR="00802DFD" w:rsidRDefault="00802DFD">
    <w:pPr>
      <w:pStyle w:val="a4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E1B" w:rsidRDefault="00573E1B" w:rsidP="009E732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573E1B" w:rsidRDefault="00573E1B" w:rsidP="009E732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553B"/>
    <w:multiLevelType w:val="hybridMultilevel"/>
    <w:tmpl w:val="0A001F5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9554078"/>
    <w:multiLevelType w:val="hybridMultilevel"/>
    <w:tmpl w:val="4296F316"/>
    <w:lvl w:ilvl="0" w:tplc="4C8034EA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9DD05EF"/>
    <w:multiLevelType w:val="hybridMultilevel"/>
    <w:tmpl w:val="A3EE94CE"/>
    <w:lvl w:ilvl="0" w:tplc="1E2271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0472F5E"/>
    <w:multiLevelType w:val="hybridMultilevel"/>
    <w:tmpl w:val="274CECEA"/>
    <w:lvl w:ilvl="0" w:tplc="FF02B402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39B4591"/>
    <w:multiLevelType w:val="hybridMultilevel"/>
    <w:tmpl w:val="FA54EFB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86645F6"/>
    <w:multiLevelType w:val="hybridMultilevel"/>
    <w:tmpl w:val="4FAAA280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9760002"/>
    <w:multiLevelType w:val="hybridMultilevel"/>
    <w:tmpl w:val="1608AEA0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C117B89"/>
    <w:multiLevelType w:val="hybridMultilevel"/>
    <w:tmpl w:val="EE9EBCE4"/>
    <w:lvl w:ilvl="0" w:tplc="FDC4E29C">
      <w:start w:val="1"/>
      <w:numFmt w:val="decimal"/>
      <w:lvlText w:val="%1."/>
      <w:lvlJc w:val="left"/>
      <w:pPr>
        <w:ind w:left="405" w:hanging="4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24C8549E"/>
    <w:multiLevelType w:val="hybridMultilevel"/>
    <w:tmpl w:val="80AE2A4A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292D6795"/>
    <w:multiLevelType w:val="hybridMultilevel"/>
    <w:tmpl w:val="FD3457B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2CF90A56"/>
    <w:multiLevelType w:val="hybridMultilevel"/>
    <w:tmpl w:val="99282994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31FF3816"/>
    <w:multiLevelType w:val="hybridMultilevel"/>
    <w:tmpl w:val="AB1CCE7E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32E0055F"/>
    <w:multiLevelType w:val="hybridMultilevel"/>
    <w:tmpl w:val="6478CBF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330A4BDA"/>
    <w:multiLevelType w:val="hybridMultilevel"/>
    <w:tmpl w:val="274CECEA"/>
    <w:lvl w:ilvl="0" w:tplc="FF02B402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3605242A"/>
    <w:multiLevelType w:val="hybridMultilevel"/>
    <w:tmpl w:val="D78C9D7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36922FAB"/>
    <w:multiLevelType w:val="hybridMultilevel"/>
    <w:tmpl w:val="0FA0C28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370E54AF"/>
    <w:multiLevelType w:val="hybridMultilevel"/>
    <w:tmpl w:val="27986FF2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7">
    <w:nsid w:val="373772FC"/>
    <w:multiLevelType w:val="hybridMultilevel"/>
    <w:tmpl w:val="2A3CBB62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3BDA5A95"/>
    <w:multiLevelType w:val="hybridMultilevel"/>
    <w:tmpl w:val="B752415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446932CB"/>
    <w:multiLevelType w:val="hybridMultilevel"/>
    <w:tmpl w:val="80AE2A4A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45A17A5B"/>
    <w:multiLevelType w:val="hybridMultilevel"/>
    <w:tmpl w:val="77A44D56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46FA2CDE"/>
    <w:multiLevelType w:val="hybridMultilevel"/>
    <w:tmpl w:val="823A5874"/>
    <w:lvl w:ilvl="0" w:tplc="CABABD0A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2">
    <w:nsid w:val="4D323C84"/>
    <w:multiLevelType w:val="hybridMultilevel"/>
    <w:tmpl w:val="0FA0C28E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3">
    <w:nsid w:val="4FB10C32"/>
    <w:multiLevelType w:val="hybridMultilevel"/>
    <w:tmpl w:val="EBDABB8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5182367B"/>
    <w:multiLevelType w:val="hybridMultilevel"/>
    <w:tmpl w:val="274CECEA"/>
    <w:lvl w:ilvl="0" w:tplc="FF02B402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558762F3"/>
    <w:multiLevelType w:val="hybridMultilevel"/>
    <w:tmpl w:val="7C0AF056"/>
    <w:lvl w:ilvl="0" w:tplc="04090011">
      <w:start w:val="1"/>
      <w:numFmt w:val="decimal"/>
      <w:lvlText w:val="%1)"/>
      <w:lvlJc w:val="left"/>
      <w:pPr>
        <w:ind w:left="700" w:hanging="420"/>
      </w:pPr>
    </w:lvl>
    <w:lvl w:ilvl="1" w:tplc="04090019" w:tentative="1">
      <w:start w:val="1"/>
      <w:numFmt w:val="lowerLetter"/>
      <w:lvlText w:val="%2)"/>
      <w:lvlJc w:val="left"/>
      <w:pPr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ind w:left="4060" w:hanging="420"/>
      </w:pPr>
    </w:lvl>
  </w:abstractNum>
  <w:abstractNum w:abstractNumId="26">
    <w:nsid w:val="575139DD"/>
    <w:multiLevelType w:val="singleLevel"/>
    <w:tmpl w:val="575139DD"/>
    <w:lvl w:ilvl="0">
      <w:start w:val="1"/>
      <w:numFmt w:val="chineseCounting"/>
      <w:suff w:val="nothing"/>
      <w:lvlText w:val="%1、"/>
      <w:lvlJc w:val="left"/>
    </w:lvl>
  </w:abstractNum>
  <w:abstractNum w:abstractNumId="27">
    <w:nsid w:val="6047445D"/>
    <w:multiLevelType w:val="hybridMultilevel"/>
    <w:tmpl w:val="80AE2A4A"/>
    <w:lvl w:ilvl="0" w:tplc="AF8650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8">
    <w:nsid w:val="61DF60B5"/>
    <w:multiLevelType w:val="hybridMultilevel"/>
    <w:tmpl w:val="A6BADF8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9">
    <w:nsid w:val="62010BC1"/>
    <w:multiLevelType w:val="hybridMultilevel"/>
    <w:tmpl w:val="51F8EA6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0">
    <w:nsid w:val="63B200D0"/>
    <w:multiLevelType w:val="hybridMultilevel"/>
    <w:tmpl w:val="824AF0F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1">
    <w:nsid w:val="64491977"/>
    <w:multiLevelType w:val="hybridMultilevel"/>
    <w:tmpl w:val="99282994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2">
    <w:nsid w:val="68E02545"/>
    <w:multiLevelType w:val="hybridMultilevel"/>
    <w:tmpl w:val="E6FC06A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3">
    <w:nsid w:val="696E72C7"/>
    <w:multiLevelType w:val="hybridMultilevel"/>
    <w:tmpl w:val="99282994"/>
    <w:lvl w:ilvl="0" w:tplc="35602A5C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4">
    <w:nsid w:val="6A592AF5"/>
    <w:multiLevelType w:val="hybridMultilevel"/>
    <w:tmpl w:val="EBDABB8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5">
    <w:nsid w:val="6C652240"/>
    <w:multiLevelType w:val="hybridMultilevel"/>
    <w:tmpl w:val="394C6FC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6">
    <w:nsid w:val="6D38511E"/>
    <w:multiLevelType w:val="hybridMultilevel"/>
    <w:tmpl w:val="5F12B1F0"/>
    <w:lvl w:ilvl="0" w:tplc="5E820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71D40F4B"/>
    <w:multiLevelType w:val="hybridMultilevel"/>
    <w:tmpl w:val="A3EE94CE"/>
    <w:lvl w:ilvl="0" w:tplc="1E2271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8">
    <w:nsid w:val="72307B3F"/>
    <w:multiLevelType w:val="hybridMultilevel"/>
    <w:tmpl w:val="F83002E2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39">
    <w:nsid w:val="755E5C53"/>
    <w:multiLevelType w:val="hybridMultilevel"/>
    <w:tmpl w:val="D0D86A5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0">
    <w:nsid w:val="7BE67DB8"/>
    <w:multiLevelType w:val="hybridMultilevel"/>
    <w:tmpl w:val="A3EE94CE"/>
    <w:lvl w:ilvl="0" w:tplc="1E22714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41">
    <w:nsid w:val="7D463A9C"/>
    <w:multiLevelType w:val="hybridMultilevel"/>
    <w:tmpl w:val="A36E4A6E"/>
    <w:lvl w:ilvl="0" w:tplc="73CE03E4">
      <w:start w:val="2016"/>
      <w:numFmt w:val="decimal"/>
      <w:lvlText w:val="%1"/>
      <w:lvlJc w:val="left"/>
      <w:pPr>
        <w:tabs>
          <w:tab w:val="num" w:pos="1095"/>
        </w:tabs>
        <w:ind w:left="1095" w:hanging="1095"/>
      </w:pPr>
      <w:rPr>
        <w:rFonts w:ascii="黑体" w:eastAsia="黑体"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41"/>
  </w:num>
  <w:num w:numId="2">
    <w:abstractNumId w:val="36"/>
  </w:num>
  <w:num w:numId="3">
    <w:abstractNumId w:val="7"/>
  </w:num>
  <w:num w:numId="4">
    <w:abstractNumId w:val="21"/>
  </w:num>
  <w:num w:numId="5">
    <w:abstractNumId w:val="31"/>
  </w:num>
  <w:num w:numId="6">
    <w:abstractNumId w:val="19"/>
  </w:num>
  <w:num w:numId="7">
    <w:abstractNumId w:val="24"/>
  </w:num>
  <w:num w:numId="8">
    <w:abstractNumId w:val="40"/>
  </w:num>
  <w:num w:numId="9">
    <w:abstractNumId w:val="34"/>
  </w:num>
  <w:num w:numId="10">
    <w:abstractNumId w:val="35"/>
  </w:num>
  <w:num w:numId="11">
    <w:abstractNumId w:val="11"/>
  </w:num>
  <w:num w:numId="12">
    <w:abstractNumId w:val="1"/>
  </w:num>
  <w:num w:numId="13">
    <w:abstractNumId w:val="30"/>
  </w:num>
  <w:num w:numId="14">
    <w:abstractNumId w:val="28"/>
  </w:num>
  <w:num w:numId="15">
    <w:abstractNumId w:val="15"/>
  </w:num>
  <w:num w:numId="16">
    <w:abstractNumId w:val="22"/>
  </w:num>
  <w:num w:numId="17">
    <w:abstractNumId w:val="14"/>
  </w:num>
  <w:num w:numId="18">
    <w:abstractNumId w:val="12"/>
  </w:num>
  <w:num w:numId="19">
    <w:abstractNumId w:val="38"/>
  </w:num>
  <w:num w:numId="20">
    <w:abstractNumId w:val="6"/>
  </w:num>
  <w:num w:numId="21">
    <w:abstractNumId w:val="4"/>
  </w:num>
  <w:num w:numId="22">
    <w:abstractNumId w:val="18"/>
  </w:num>
  <w:num w:numId="23">
    <w:abstractNumId w:val="29"/>
  </w:num>
  <w:num w:numId="24">
    <w:abstractNumId w:val="32"/>
  </w:num>
  <w:num w:numId="25">
    <w:abstractNumId w:val="20"/>
  </w:num>
  <w:num w:numId="26">
    <w:abstractNumId w:val="39"/>
  </w:num>
  <w:num w:numId="27">
    <w:abstractNumId w:val="0"/>
  </w:num>
  <w:num w:numId="28">
    <w:abstractNumId w:val="33"/>
  </w:num>
  <w:num w:numId="29">
    <w:abstractNumId w:val="17"/>
  </w:num>
  <w:num w:numId="30">
    <w:abstractNumId w:val="25"/>
  </w:num>
  <w:num w:numId="31">
    <w:abstractNumId w:val="3"/>
  </w:num>
  <w:num w:numId="32">
    <w:abstractNumId w:val="2"/>
  </w:num>
  <w:num w:numId="33">
    <w:abstractNumId w:val="27"/>
  </w:num>
  <w:num w:numId="34">
    <w:abstractNumId w:val="16"/>
  </w:num>
  <w:num w:numId="35">
    <w:abstractNumId w:val="10"/>
  </w:num>
  <w:num w:numId="36">
    <w:abstractNumId w:val="8"/>
  </w:num>
  <w:num w:numId="37">
    <w:abstractNumId w:val="13"/>
  </w:num>
  <w:num w:numId="38">
    <w:abstractNumId w:val="37"/>
  </w:num>
  <w:num w:numId="39">
    <w:abstractNumId w:val="23"/>
  </w:num>
  <w:num w:numId="40">
    <w:abstractNumId w:val="9"/>
  </w:num>
  <w:num w:numId="41">
    <w:abstractNumId w:val="5"/>
  </w:num>
  <w:num w:numId="42">
    <w:abstractNumId w:val="2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584B"/>
    <w:rsid w:val="00006A21"/>
    <w:rsid w:val="00032361"/>
    <w:rsid w:val="00033F29"/>
    <w:rsid w:val="00036257"/>
    <w:rsid w:val="00042704"/>
    <w:rsid w:val="00053D01"/>
    <w:rsid w:val="00061A5C"/>
    <w:rsid w:val="00066951"/>
    <w:rsid w:val="000678DA"/>
    <w:rsid w:val="00085753"/>
    <w:rsid w:val="0009298E"/>
    <w:rsid w:val="00093CB4"/>
    <w:rsid w:val="00097F34"/>
    <w:rsid w:val="000A3CA3"/>
    <w:rsid w:val="000B75DC"/>
    <w:rsid w:val="000C0D7A"/>
    <w:rsid w:val="000C27D7"/>
    <w:rsid w:val="000C5C75"/>
    <w:rsid w:val="000D3FBB"/>
    <w:rsid w:val="000D6BF5"/>
    <w:rsid w:val="000D7F1A"/>
    <w:rsid w:val="000E3474"/>
    <w:rsid w:val="000F0F77"/>
    <w:rsid w:val="000F3812"/>
    <w:rsid w:val="000F4071"/>
    <w:rsid w:val="00101635"/>
    <w:rsid w:val="0011206C"/>
    <w:rsid w:val="00112A6E"/>
    <w:rsid w:val="001160DF"/>
    <w:rsid w:val="001203C6"/>
    <w:rsid w:val="0012161B"/>
    <w:rsid w:val="00131635"/>
    <w:rsid w:val="00150168"/>
    <w:rsid w:val="00152F87"/>
    <w:rsid w:val="00153774"/>
    <w:rsid w:val="001808E9"/>
    <w:rsid w:val="001A0FBE"/>
    <w:rsid w:val="001A60DC"/>
    <w:rsid w:val="001B06CC"/>
    <w:rsid w:val="001B4850"/>
    <w:rsid w:val="001B4E5A"/>
    <w:rsid w:val="001D1524"/>
    <w:rsid w:val="001D635A"/>
    <w:rsid w:val="001E146F"/>
    <w:rsid w:val="001E29B9"/>
    <w:rsid w:val="001F1F18"/>
    <w:rsid w:val="002004DE"/>
    <w:rsid w:val="00202810"/>
    <w:rsid w:val="0021226F"/>
    <w:rsid w:val="00217733"/>
    <w:rsid w:val="002243D2"/>
    <w:rsid w:val="002371F1"/>
    <w:rsid w:val="00237460"/>
    <w:rsid w:val="00241D19"/>
    <w:rsid w:val="00243624"/>
    <w:rsid w:val="00245FF7"/>
    <w:rsid w:val="00246C70"/>
    <w:rsid w:val="00254A51"/>
    <w:rsid w:val="0025592C"/>
    <w:rsid w:val="002610E4"/>
    <w:rsid w:val="00284579"/>
    <w:rsid w:val="002850C5"/>
    <w:rsid w:val="002855E4"/>
    <w:rsid w:val="00285E8E"/>
    <w:rsid w:val="00292EF2"/>
    <w:rsid w:val="00293291"/>
    <w:rsid w:val="002A0B94"/>
    <w:rsid w:val="002A3741"/>
    <w:rsid w:val="002A4EAE"/>
    <w:rsid w:val="002B2A03"/>
    <w:rsid w:val="002B3F04"/>
    <w:rsid w:val="002B7110"/>
    <w:rsid w:val="002C3345"/>
    <w:rsid w:val="002C59D8"/>
    <w:rsid w:val="002C746D"/>
    <w:rsid w:val="002D0E71"/>
    <w:rsid w:val="002D1C33"/>
    <w:rsid w:val="002E41AE"/>
    <w:rsid w:val="003004A8"/>
    <w:rsid w:val="00301196"/>
    <w:rsid w:val="00322ECE"/>
    <w:rsid w:val="003413AB"/>
    <w:rsid w:val="00341CCA"/>
    <w:rsid w:val="0034477F"/>
    <w:rsid w:val="00344B3D"/>
    <w:rsid w:val="003452E3"/>
    <w:rsid w:val="0034584B"/>
    <w:rsid w:val="00350F99"/>
    <w:rsid w:val="00363514"/>
    <w:rsid w:val="00373959"/>
    <w:rsid w:val="00391E46"/>
    <w:rsid w:val="00392A3E"/>
    <w:rsid w:val="00393B5B"/>
    <w:rsid w:val="00396A74"/>
    <w:rsid w:val="00397FF8"/>
    <w:rsid w:val="003A18E1"/>
    <w:rsid w:val="003A2FB8"/>
    <w:rsid w:val="003C0A68"/>
    <w:rsid w:val="003C16FA"/>
    <w:rsid w:val="003C2B2A"/>
    <w:rsid w:val="003C688B"/>
    <w:rsid w:val="003C7C2E"/>
    <w:rsid w:val="003E382E"/>
    <w:rsid w:val="003E44D0"/>
    <w:rsid w:val="003E5A0A"/>
    <w:rsid w:val="003F7AB6"/>
    <w:rsid w:val="00404C40"/>
    <w:rsid w:val="00404C4C"/>
    <w:rsid w:val="00411CC7"/>
    <w:rsid w:val="00413CE6"/>
    <w:rsid w:val="004264E7"/>
    <w:rsid w:val="00427118"/>
    <w:rsid w:val="0042734A"/>
    <w:rsid w:val="0043042A"/>
    <w:rsid w:val="0043085E"/>
    <w:rsid w:val="00444704"/>
    <w:rsid w:val="004463EC"/>
    <w:rsid w:val="00450A7D"/>
    <w:rsid w:val="00453B07"/>
    <w:rsid w:val="0045665F"/>
    <w:rsid w:val="00457E90"/>
    <w:rsid w:val="00460FBE"/>
    <w:rsid w:val="004753F2"/>
    <w:rsid w:val="004800B9"/>
    <w:rsid w:val="004870A8"/>
    <w:rsid w:val="00490A1E"/>
    <w:rsid w:val="00493926"/>
    <w:rsid w:val="004C2823"/>
    <w:rsid w:val="004D4065"/>
    <w:rsid w:val="004D67EA"/>
    <w:rsid w:val="004E308D"/>
    <w:rsid w:val="004E7D94"/>
    <w:rsid w:val="004F1091"/>
    <w:rsid w:val="004F6513"/>
    <w:rsid w:val="00500A2C"/>
    <w:rsid w:val="00502B2B"/>
    <w:rsid w:val="0050467E"/>
    <w:rsid w:val="0050629F"/>
    <w:rsid w:val="00511F20"/>
    <w:rsid w:val="00512091"/>
    <w:rsid w:val="00527353"/>
    <w:rsid w:val="00536C2F"/>
    <w:rsid w:val="005374F1"/>
    <w:rsid w:val="00537B98"/>
    <w:rsid w:val="00540497"/>
    <w:rsid w:val="005426A7"/>
    <w:rsid w:val="00550AAF"/>
    <w:rsid w:val="005567E3"/>
    <w:rsid w:val="0055761F"/>
    <w:rsid w:val="00562552"/>
    <w:rsid w:val="005625F8"/>
    <w:rsid w:val="00566247"/>
    <w:rsid w:val="00570333"/>
    <w:rsid w:val="00573E1B"/>
    <w:rsid w:val="00574757"/>
    <w:rsid w:val="00575148"/>
    <w:rsid w:val="005833D6"/>
    <w:rsid w:val="0059418F"/>
    <w:rsid w:val="00595240"/>
    <w:rsid w:val="005A0915"/>
    <w:rsid w:val="005A3F16"/>
    <w:rsid w:val="005A78A3"/>
    <w:rsid w:val="005B0282"/>
    <w:rsid w:val="005B0F15"/>
    <w:rsid w:val="005B0F93"/>
    <w:rsid w:val="005C2715"/>
    <w:rsid w:val="005C697E"/>
    <w:rsid w:val="005E1E46"/>
    <w:rsid w:val="005E509A"/>
    <w:rsid w:val="00600E60"/>
    <w:rsid w:val="00601C39"/>
    <w:rsid w:val="0060321E"/>
    <w:rsid w:val="006042CD"/>
    <w:rsid w:val="0060626A"/>
    <w:rsid w:val="006167F3"/>
    <w:rsid w:val="006206E4"/>
    <w:rsid w:val="00620999"/>
    <w:rsid w:val="006218D3"/>
    <w:rsid w:val="00635E18"/>
    <w:rsid w:val="00653AD7"/>
    <w:rsid w:val="00654092"/>
    <w:rsid w:val="00655719"/>
    <w:rsid w:val="006604DF"/>
    <w:rsid w:val="00663062"/>
    <w:rsid w:val="00667737"/>
    <w:rsid w:val="00677216"/>
    <w:rsid w:val="00681045"/>
    <w:rsid w:val="00683C6A"/>
    <w:rsid w:val="00687379"/>
    <w:rsid w:val="006961BB"/>
    <w:rsid w:val="00697D27"/>
    <w:rsid w:val="006A7E28"/>
    <w:rsid w:val="006B1DEB"/>
    <w:rsid w:val="006B34CB"/>
    <w:rsid w:val="006C2FAD"/>
    <w:rsid w:val="006C3D87"/>
    <w:rsid w:val="006C69EE"/>
    <w:rsid w:val="006C70E2"/>
    <w:rsid w:val="006D5B79"/>
    <w:rsid w:val="006D61DB"/>
    <w:rsid w:val="006D7F26"/>
    <w:rsid w:val="006F556D"/>
    <w:rsid w:val="006F6B80"/>
    <w:rsid w:val="006F7F8B"/>
    <w:rsid w:val="00701FE7"/>
    <w:rsid w:val="00703AA1"/>
    <w:rsid w:val="007043D2"/>
    <w:rsid w:val="0070793D"/>
    <w:rsid w:val="00715B40"/>
    <w:rsid w:val="00720096"/>
    <w:rsid w:val="00723DF5"/>
    <w:rsid w:val="00724E46"/>
    <w:rsid w:val="00733EB6"/>
    <w:rsid w:val="00734874"/>
    <w:rsid w:val="007373EA"/>
    <w:rsid w:val="007374BD"/>
    <w:rsid w:val="007510A0"/>
    <w:rsid w:val="00762B1E"/>
    <w:rsid w:val="007670BC"/>
    <w:rsid w:val="007716B0"/>
    <w:rsid w:val="007736C8"/>
    <w:rsid w:val="007757BC"/>
    <w:rsid w:val="00782971"/>
    <w:rsid w:val="00783645"/>
    <w:rsid w:val="007847A9"/>
    <w:rsid w:val="00786E78"/>
    <w:rsid w:val="00791860"/>
    <w:rsid w:val="00792139"/>
    <w:rsid w:val="007961F7"/>
    <w:rsid w:val="007A4B14"/>
    <w:rsid w:val="007A7D03"/>
    <w:rsid w:val="007B4D61"/>
    <w:rsid w:val="007B7C9F"/>
    <w:rsid w:val="007D0E52"/>
    <w:rsid w:val="007D7E93"/>
    <w:rsid w:val="007F760F"/>
    <w:rsid w:val="0080251E"/>
    <w:rsid w:val="00802DFD"/>
    <w:rsid w:val="00812DC2"/>
    <w:rsid w:val="00813E53"/>
    <w:rsid w:val="00817A9C"/>
    <w:rsid w:val="008222D5"/>
    <w:rsid w:val="008230A9"/>
    <w:rsid w:val="008255AF"/>
    <w:rsid w:val="008263D2"/>
    <w:rsid w:val="00831E68"/>
    <w:rsid w:val="00831F1E"/>
    <w:rsid w:val="008713D4"/>
    <w:rsid w:val="0087614D"/>
    <w:rsid w:val="00876FF5"/>
    <w:rsid w:val="008922D9"/>
    <w:rsid w:val="00893642"/>
    <w:rsid w:val="008978E2"/>
    <w:rsid w:val="00897C92"/>
    <w:rsid w:val="008A03BF"/>
    <w:rsid w:val="008A3DF3"/>
    <w:rsid w:val="008A7080"/>
    <w:rsid w:val="008A765D"/>
    <w:rsid w:val="008B450B"/>
    <w:rsid w:val="008B6A61"/>
    <w:rsid w:val="008C6896"/>
    <w:rsid w:val="008C6C1B"/>
    <w:rsid w:val="008E001A"/>
    <w:rsid w:val="008E4135"/>
    <w:rsid w:val="008E44F6"/>
    <w:rsid w:val="008E462E"/>
    <w:rsid w:val="008E6688"/>
    <w:rsid w:val="008F0745"/>
    <w:rsid w:val="008F70A0"/>
    <w:rsid w:val="00907EF6"/>
    <w:rsid w:val="009127F0"/>
    <w:rsid w:val="009133C4"/>
    <w:rsid w:val="00914F44"/>
    <w:rsid w:val="009221E2"/>
    <w:rsid w:val="00922EF7"/>
    <w:rsid w:val="009405D9"/>
    <w:rsid w:val="00947BA0"/>
    <w:rsid w:val="009627D4"/>
    <w:rsid w:val="0098308B"/>
    <w:rsid w:val="00990A2D"/>
    <w:rsid w:val="00993F9C"/>
    <w:rsid w:val="009A5941"/>
    <w:rsid w:val="009A6524"/>
    <w:rsid w:val="009B462E"/>
    <w:rsid w:val="009B7D90"/>
    <w:rsid w:val="009C3F4D"/>
    <w:rsid w:val="009D24D0"/>
    <w:rsid w:val="009E1D94"/>
    <w:rsid w:val="009E22EE"/>
    <w:rsid w:val="009E328D"/>
    <w:rsid w:val="009E7323"/>
    <w:rsid w:val="009E7B1C"/>
    <w:rsid w:val="00A07974"/>
    <w:rsid w:val="00A14F04"/>
    <w:rsid w:val="00A2516F"/>
    <w:rsid w:val="00A377D8"/>
    <w:rsid w:val="00A45A39"/>
    <w:rsid w:val="00A542A7"/>
    <w:rsid w:val="00A55501"/>
    <w:rsid w:val="00A56DA6"/>
    <w:rsid w:val="00A663D4"/>
    <w:rsid w:val="00A81058"/>
    <w:rsid w:val="00A862FD"/>
    <w:rsid w:val="00A93B94"/>
    <w:rsid w:val="00AA173A"/>
    <w:rsid w:val="00AA17A9"/>
    <w:rsid w:val="00AA4DC6"/>
    <w:rsid w:val="00AA58F2"/>
    <w:rsid w:val="00AA71E7"/>
    <w:rsid w:val="00AB3B3F"/>
    <w:rsid w:val="00AB3C53"/>
    <w:rsid w:val="00AB79CF"/>
    <w:rsid w:val="00AD43EF"/>
    <w:rsid w:val="00AD6090"/>
    <w:rsid w:val="00AD712C"/>
    <w:rsid w:val="00AE4F19"/>
    <w:rsid w:val="00AF0610"/>
    <w:rsid w:val="00AF3CBF"/>
    <w:rsid w:val="00B10D2A"/>
    <w:rsid w:val="00B1475B"/>
    <w:rsid w:val="00B15183"/>
    <w:rsid w:val="00B255AB"/>
    <w:rsid w:val="00B27F55"/>
    <w:rsid w:val="00B35EAE"/>
    <w:rsid w:val="00B3752C"/>
    <w:rsid w:val="00B409C7"/>
    <w:rsid w:val="00B53375"/>
    <w:rsid w:val="00B5595F"/>
    <w:rsid w:val="00B5707D"/>
    <w:rsid w:val="00B7523B"/>
    <w:rsid w:val="00B758EB"/>
    <w:rsid w:val="00B77229"/>
    <w:rsid w:val="00B801A7"/>
    <w:rsid w:val="00B90D09"/>
    <w:rsid w:val="00B91CA8"/>
    <w:rsid w:val="00B927F4"/>
    <w:rsid w:val="00B951EE"/>
    <w:rsid w:val="00BA2399"/>
    <w:rsid w:val="00BB6791"/>
    <w:rsid w:val="00BC025E"/>
    <w:rsid w:val="00BE4C8A"/>
    <w:rsid w:val="00BF30D2"/>
    <w:rsid w:val="00BF4AD5"/>
    <w:rsid w:val="00BF59D5"/>
    <w:rsid w:val="00C02552"/>
    <w:rsid w:val="00C04965"/>
    <w:rsid w:val="00C13B04"/>
    <w:rsid w:val="00C160CA"/>
    <w:rsid w:val="00C16495"/>
    <w:rsid w:val="00C20179"/>
    <w:rsid w:val="00C250C1"/>
    <w:rsid w:val="00C31258"/>
    <w:rsid w:val="00C50015"/>
    <w:rsid w:val="00C57AD8"/>
    <w:rsid w:val="00C62E4C"/>
    <w:rsid w:val="00C679F1"/>
    <w:rsid w:val="00C72F46"/>
    <w:rsid w:val="00C737DF"/>
    <w:rsid w:val="00C77C72"/>
    <w:rsid w:val="00C82D67"/>
    <w:rsid w:val="00C86CEB"/>
    <w:rsid w:val="00C97B94"/>
    <w:rsid w:val="00C97F5F"/>
    <w:rsid w:val="00CA2AB8"/>
    <w:rsid w:val="00CA4736"/>
    <w:rsid w:val="00CB2972"/>
    <w:rsid w:val="00CB47FB"/>
    <w:rsid w:val="00CB60C9"/>
    <w:rsid w:val="00CB6135"/>
    <w:rsid w:val="00CC03D5"/>
    <w:rsid w:val="00CC08E3"/>
    <w:rsid w:val="00CC317C"/>
    <w:rsid w:val="00CF3999"/>
    <w:rsid w:val="00CF4FC2"/>
    <w:rsid w:val="00CF5129"/>
    <w:rsid w:val="00D02559"/>
    <w:rsid w:val="00D1346E"/>
    <w:rsid w:val="00D14D6E"/>
    <w:rsid w:val="00D322D9"/>
    <w:rsid w:val="00D33A5C"/>
    <w:rsid w:val="00D35B98"/>
    <w:rsid w:val="00D5077F"/>
    <w:rsid w:val="00D51E65"/>
    <w:rsid w:val="00D5223C"/>
    <w:rsid w:val="00D64561"/>
    <w:rsid w:val="00D71197"/>
    <w:rsid w:val="00D9441F"/>
    <w:rsid w:val="00D95330"/>
    <w:rsid w:val="00DC07B1"/>
    <w:rsid w:val="00DC5389"/>
    <w:rsid w:val="00DE0F2F"/>
    <w:rsid w:val="00DE2500"/>
    <w:rsid w:val="00DF1FAE"/>
    <w:rsid w:val="00E03F93"/>
    <w:rsid w:val="00E064D8"/>
    <w:rsid w:val="00E14EC0"/>
    <w:rsid w:val="00E22396"/>
    <w:rsid w:val="00E22915"/>
    <w:rsid w:val="00E23CAA"/>
    <w:rsid w:val="00E33D0C"/>
    <w:rsid w:val="00E35D14"/>
    <w:rsid w:val="00E40735"/>
    <w:rsid w:val="00E42836"/>
    <w:rsid w:val="00E4403B"/>
    <w:rsid w:val="00E52FCB"/>
    <w:rsid w:val="00E61952"/>
    <w:rsid w:val="00E6311F"/>
    <w:rsid w:val="00E7626D"/>
    <w:rsid w:val="00E848A9"/>
    <w:rsid w:val="00E85C05"/>
    <w:rsid w:val="00E920F7"/>
    <w:rsid w:val="00E92CA8"/>
    <w:rsid w:val="00EA037B"/>
    <w:rsid w:val="00EA23F4"/>
    <w:rsid w:val="00EA435D"/>
    <w:rsid w:val="00EB2AEE"/>
    <w:rsid w:val="00EB360A"/>
    <w:rsid w:val="00EC0DC4"/>
    <w:rsid w:val="00EC2BBE"/>
    <w:rsid w:val="00EC34E7"/>
    <w:rsid w:val="00EE3D7F"/>
    <w:rsid w:val="00EF4AFC"/>
    <w:rsid w:val="00EF69D3"/>
    <w:rsid w:val="00F03B4C"/>
    <w:rsid w:val="00F0526D"/>
    <w:rsid w:val="00F06C53"/>
    <w:rsid w:val="00F07092"/>
    <w:rsid w:val="00F105C7"/>
    <w:rsid w:val="00F127B6"/>
    <w:rsid w:val="00F14277"/>
    <w:rsid w:val="00F16C6B"/>
    <w:rsid w:val="00F30AFA"/>
    <w:rsid w:val="00F31959"/>
    <w:rsid w:val="00F32B16"/>
    <w:rsid w:val="00F337CA"/>
    <w:rsid w:val="00F363E6"/>
    <w:rsid w:val="00F506B9"/>
    <w:rsid w:val="00F60F74"/>
    <w:rsid w:val="00F7331A"/>
    <w:rsid w:val="00F73521"/>
    <w:rsid w:val="00FA1A44"/>
    <w:rsid w:val="00FA6000"/>
    <w:rsid w:val="00FD406B"/>
    <w:rsid w:val="00FD703C"/>
    <w:rsid w:val="00FE1A94"/>
    <w:rsid w:val="00FF03CE"/>
    <w:rsid w:val="00FF0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500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B35EAE"/>
    <w:pPr>
      <w:widowControl w:val="0"/>
      <w:autoSpaceDE w:val="0"/>
      <w:autoSpaceDN w:val="0"/>
      <w:adjustRightInd w:val="0"/>
    </w:pPr>
    <w:rPr>
      <w:rFonts w:ascii="宋体" w:cs="宋体"/>
      <w:color w:val="000000"/>
      <w:kern w:val="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B35EAE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B35EAE"/>
    <w:pPr>
      <w:spacing w:after="358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B35EAE"/>
    <w:pPr>
      <w:spacing w:after="160"/>
    </w:pPr>
    <w:rPr>
      <w:color w:val="auto"/>
    </w:rPr>
  </w:style>
  <w:style w:type="paragraph" w:customStyle="1" w:styleId="CM16">
    <w:name w:val="CM16"/>
    <w:basedOn w:val="Default"/>
    <w:next w:val="Default"/>
    <w:uiPriority w:val="99"/>
    <w:rsid w:val="00B35EAE"/>
    <w:pPr>
      <w:spacing w:after="503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B35EAE"/>
    <w:rPr>
      <w:color w:val="auto"/>
    </w:rPr>
  </w:style>
  <w:style w:type="paragraph" w:customStyle="1" w:styleId="CM5">
    <w:name w:val="CM5"/>
    <w:basedOn w:val="Default"/>
    <w:next w:val="Default"/>
    <w:uiPriority w:val="99"/>
    <w:rsid w:val="00B35EAE"/>
    <w:rPr>
      <w:color w:val="auto"/>
    </w:rPr>
  </w:style>
  <w:style w:type="paragraph" w:customStyle="1" w:styleId="CM6">
    <w:name w:val="CM6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B35EAE"/>
    <w:pPr>
      <w:spacing w:after="570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B35EAE"/>
    <w:pPr>
      <w:spacing w:after="648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B35EAE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B35EAE"/>
    <w:pPr>
      <w:spacing w:after="748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styleId="a3">
    <w:name w:val="header"/>
    <w:basedOn w:val="a"/>
    <w:link w:val="Char"/>
    <w:uiPriority w:val="99"/>
    <w:semiHidden/>
    <w:rsid w:val="009E73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9E732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9E73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9E732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rsid w:val="009D24D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locked/>
    <w:rsid w:val="009D24D0"/>
    <w:rPr>
      <w:rFonts w:ascii="Calibri" w:eastAsia="宋体" w:hAnsi="Calibri" w:cs="Calibri"/>
      <w:sz w:val="18"/>
      <w:szCs w:val="18"/>
    </w:rPr>
  </w:style>
  <w:style w:type="paragraph" w:customStyle="1" w:styleId="2">
    <w:name w:val="列出段落2"/>
    <w:basedOn w:val="a"/>
    <w:uiPriority w:val="99"/>
    <w:rsid w:val="003452E3"/>
    <w:pPr>
      <w:ind w:firstLineChars="200" w:firstLine="420"/>
    </w:pPr>
  </w:style>
  <w:style w:type="paragraph" w:customStyle="1" w:styleId="1">
    <w:name w:val="列出段落1"/>
    <w:basedOn w:val="a"/>
    <w:uiPriority w:val="99"/>
    <w:rsid w:val="008255AF"/>
    <w:pPr>
      <w:ind w:firstLineChars="200" w:firstLine="420"/>
    </w:pPr>
  </w:style>
  <w:style w:type="character" w:styleId="a6">
    <w:name w:val="page number"/>
    <w:basedOn w:val="a0"/>
    <w:uiPriority w:val="99"/>
    <w:rsid w:val="00E61952"/>
  </w:style>
  <w:style w:type="paragraph" w:styleId="a7">
    <w:name w:val="List Paragraph"/>
    <w:basedOn w:val="a"/>
    <w:uiPriority w:val="99"/>
    <w:qFormat/>
    <w:rsid w:val="00500A2C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customStyle="1" w:styleId="p0">
    <w:name w:val="p0"/>
    <w:basedOn w:val="a"/>
    <w:uiPriority w:val="99"/>
    <w:rsid w:val="00A0797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Hyperlink"/>
    <w:uiPriority w:val="99"/>
    <w:rsid w:val="00782971"/>
    <w:rPr>
      <w:color w:val="0000FF"/>
      <w:u w:val="single"/>
    </w:rPr>
  </w:style>
  <w:style w:type="character" w:styleId="a9">
    <w:name w:val="annotation reference"/>
    <w:uiPriority w:val="99"/>
    <w:semiHidden/>
    <w:rsid w:val="00782971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404C4C"/>
    <w:pPr>
      <w:jc w:val="left"/>
    </w:pPr>
  </w:style>
  <w:style w:type="character" w:customStyle="1" w:styleId="Char2">
    <w:name w:val="批注文字 Char"/>
    <w:basedOn w:val="a0"/>
    <w:link w:val="aa"/>
    <w:uiPriority w:val="99"/>
    <w:semiHidden/>
    <w:rsid w:val="00404C4C"/>
    <w:rPr>
      <w:rFonts w:cs="Calibri"/>
      <w:szCs w:val="21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404C4C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404C4C"/>
    <w:rPr>
      <w:rFonts w:cs="Calibri"/>
      <w:b/>
      <w:bCs/>
      <w:szCs w:val="21"/>
    </w:rPr>
  </w:style>
  <w:style w:type="character" w:styleId="ac">
    <w:name w:val="FollowedHyperlink"/>
    <w:basedOn w:val="a0"/>
    <w:uiPriority w:val="99"/>
    <w:semiHidden/>
    <w:unhideWhenUsed/>
    <w:rsid w:val="0060321E"/>
    <w:rPr>
      <w:color w:val="800080" w:themeColor="followedHyperlink"/>
      <w:u w:val="single"/>
    </w:rPr>
  </w:style>
  <w:style w:type="table" w:styleId="ad">
    <w:name w:val="Table Grid"/>
    <w:basedOn w:val="a1"/>
    <w:uiPriority w:val="59"/>
    <w:locked/>
    <w:rsid w:val="006B34CB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500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B35EAE"/>
    <w:pPr>
      <w:widowControl w:val="0"/>
      <w:autoSpaceDE w:val="0"/>
      <w:autoSpaceDN w:val="0"/>
      <w:adjustRightInd w:val="0"/>
    </w:pPr>
    <w:rPr>
      <w:rFonts w:ascii="宋体" w:cs="宋体"/>
      <w:color w:val="000000"/>
      <w:kern w:val="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B35EAE"/>
    <w:rPr>
      <w:color w:val="auto"/>
    </w:rPr>
  </w:style>
  <w:style w:type="paragraph" w:customStyle="1" w:styleId="CM14">
    <w:name w:val="CM14"/>
    <w:basedOn w:val="Default"/>
    <w:next w:val="Default"/>
    <w:uiPriority w:val="99"/>
    <w:rsid w:val="00B35EAE"/>
    <w:pPr>
      <w:spacing w:after="358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B35EAE"/>
    <w:pPr>
      <w:spacing w:after="160"/>
    </w:pPr>
    <w:rPr>
      <w:color w:val="auto"/>
    </w:rPr>
  </w:style>
  <w:style w:type="paragraph" w:customStyle="1" w:styleId="CM16">
    <w:name w:val="CM16"/>
    <w:basedOn w:val="Default"/>
    <w:next w:val="Default"/>
    <w:uiPriority w:val="99"/>
    <w:rsid w:val="00B35EAE"/>
    <w:pPr>
      <w:spacing w:after="503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3">
    <w:name w:val="CM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B35EAE"/>
    <w:rPr>
      <w:color w:val="auto"/>
    </w:rPr>
  </w:style>
  <w:style w:type="paragraph" w:customStyle="1" w:styleId="CM5">
    <w:name w:val="CM5"/>
    <w:basedOn w:val="Default"/>
    <w:next w:val="Default"/>
    <w:uiPriority w:val="99"/>
    <w:rsid w:val="00B35EAE"/>
    <w:rPr>
      <w:color w:val="auto"/>
    </w:rPr>
  </w:style>
  <w:style w:type="paragraph" w:customStyle="1" w:styleId="CM6">
    <w:name w:val="CM6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8">
    <w:name w:val="CM18"/>
    <w:basedOn w:val="Default"/>
    <w:next w:val="Default"/>
    <w:uiPriority w:val="99"/>
    <w:rsid w:val="00B35EAE"/>
    <w:pPr>
      <w:spacing w:after="570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B35EAE"/>
    <w:pPr>
      <w:spacing w:after="648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customStyle="1" w:styleId="CM12">
    <w:name w:val="CM12"/>
    <w:basedOn w:val="Default"/>
    <w:next w:val="Default"/>
    <w:uiPriority w:val="99"/>
    <w:rsid w:val="00B35EAE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B35EAE"/>
    <w:pPr>
      <w:spacing w:after="748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B35EAE"/>
    <w:pPr>
      <w:spacing w:line="500" w:lineRule="atLeast"/>
    </w:pPr>
    <w:rPr>
      <w:color w:val="auto"/>
    </w:rPr>
  </w:style>
  <w:style w:type="paragraph" w:styleId="a3">
    <w:name w:val="header"/>
    <w:basedOn w:val="a"/>
    <w:link w:val="Char"/>
    <w:uiPriority w:val="99"/>
    <w:semiHidden/>
    <w:rsid w:val="009E73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9E732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9E73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9E732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rsid w:val="009D24D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locked/>
    <w:rsid w:val="009D24D0"/>
    <w:rPr>
      <w:rFonts w:ascii="Calibri" w:eastAsia="宋体" w:hAnsi="Calibri" w:cs="Calibri"/>
      <w:sz w:val="18"/>
      <w:szCs w:val="18"/>
    </w:rPr>
  </w:style>
  <w:style w:type="paragraph" w:customStyle="1" w:styleId="2">
    <w:name w:val="列出段落2"/>
    <w:basedOn w:val="a"/>
    <w:uiPriority w:val="99"/>
    <w:rsid w:val="003452E3"/>
    <w:pPr>
      <w:ind w:firstLineChars="200" w:firstLine="420"/>
    </w:pPr>
  </w:style>
  <w:style w:type="paragraph" w:customStyle="1" w:styleId="1">
    <w:name w:val="列出段落1"/>
    <w:basedOn w:val="a"/>
    <w:uiPriority w:val="99"/>
    <w:rsid w:val="008255AF"/>
    <w:pPr>
      <w:ind w:firstLineChars="200" w:firstLine="420"/>
    </w:pPr>
  </w:style>
  <w:style w:type="character" w:styleId="a6">
    <w:name w:val="page number"/>
    <w:basedOn w:val="a0"/>
    <w:uiPriority w:val="99"/>
    <w:rsid w:val="00E61952"/>
  </w:style>
  <w:style w:type="paragraph" w:styleId="a7">
    <w:name w:val="List Paragraph"/>
    <w:basedOn w:val="a"/>
    <w:uiPriority w:val="99"/>
    <w:qFormat/>
    <w:rsid w:val="00500A2C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customStyle="1" w:styleId="p0">
    <w:name w:val="p0"/>
    <w:basedOn w:val="a"/>
    <w:uiPriority w:val="99"/>
    <w:rsid w:val="00A0797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Hyperlink"/>
    <w:uiPriority w:val="99"/>
    <w:rsid w:val="00782971"/>
    <w:rPr>
      <w:color w:val="0000FF"/>
      <w:u w:val="single"/>
    </w:rPr>
  </w:style>
  <w:style w:type="character" w:styleId="a9">
    <w:name w:val="annotation reference"/>
    <w:uiPriority w:val="99"/>
    <w:semiHidden/>
    <w:rsid w:val="00782971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404C4C"/>
    <w:pPr>
      <w:jc w:val="left"/>
    </w:pPr>
  </w:style>
  <w:style w:type="character" w:customStyle="1" w:styleId="Char2">
    <w:name w:val="批注文字 Char"/>
    <w:basedOn w:val="a0"/>
    <w:link w:val="aa"/>
    <w:uiPriority w:val="99"/>
    <w:semiHidden/>
    <w:rsid w:val="00404C4C"/>
    <w:rPr>
      <w:rFonts w:cs="Calibri"/>
      <w:szCs w:val="21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404C4C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404C4C"/>
    <w:rPr>
      <w:rFonts w:cs="Calibri"/>
      <w:b/>
      <w:bCs/>
      <w:szCs w:val="21"/>
    </w:rPr>
  </w:style>
  <w:style w:type="character" w:styleId="ac">
    <w:name w:val="FollowedHyperlink"/>
    <w:basedOn w:val="a0"/>
    <w:uiPriority w:val="99"/>
    <w:semiHidden/>
    <w:unhideWhenUsed/>
    <w:rsid w:val="0060321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28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170D0-BE55-410D-A3CB-B2B2E82CA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135</Words>
  <Characters>776</Characters>
  <Application>Microsoft Office Word</Application>
  <DocSecurity>0</DocSecurity>
  <Lines>6</Lines>
  <Paragraphs>1</Paragraphs>
  <ScaleCrop>false</ScaleCrop>
  <Company>Microsoft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&lt;4D6963726F736F667420576F7264202D2032303135BCBCC4DCB4F3C8FCCDA8D6AAA3A8B6D4CDE2B7A2B2BCB0E631303330A3A9B6A8B8E52E646F63&gt;</dc:title>
  <dc:creator>lijing</dc:creator>
  <cp:lastModifiedBy>Administrator</cp:lastModifiedBy>
  <cp:revision>3</cp:revision>
  <cp:lastPrinted>2017-06-22T01:29:00Z</cp:lastPrinted>
  <dcterms:created xsi:type="dcterms:W3CDTF">2017-06-29T00:54:00Z</dcterms:created>
  <dcterms:modified xsi:type="dcterms:W3CDTF">2017-06-29T00:57:00Z</dcterms:modified>
</cp:coreProperties>
</file>